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64374" w14:textId="77777777" w:rsidR="008D7AF1" w:rsidRPr="008D7AF1" w:rsidRDefault="008D7AF1" w:rsidP="008D7AF1">
      <w:pPr>
        <w:spacing w:after="0" w:line="240" w:lineRule="auto"/>
        <w:jc w:val="right"/>
        <w:rPr>
          <w:rFonts w:ascii="Times New Roman" w:hAnsi="Times New Roman" w:cs="Times New Roman"/>
          <w:sz w:val="24"/>
          <w:szCs w:val="24"/>
          <w:lang w:val="en-GB"/>
        </w:rPr>
      </w:pPr>
      <w:r w:rsidRPr="008D7AF1">
        <w:rPr>
          <w:rFonts w:ascii="Times New Roman" w:hAnsi="Times New Roman" w:cs="Times New Roman"/>
          <w:sz w:val="24"/>
          <w:szCs w:val="24"/>
          <w:lang w:val="en-GB"/>
        </w:rPr>
        <w:t>Annex 3 to the Special Conditions of Procurement</w:t>
      </w:r>
    </w:p>
    <w:p w14:paraId="79C6A050" w14:textId="77777777" w:rsidR="008D7AF1" w:rsidRPr="008D7AF1" w:rsidRDefault="008D7AF1" w:rsidP="008D7AF1">
      <w:pPr>
        <w:spacing w:after="0" w:line="240" w:lineRule="auto"/>
        <w:rPr>
          <w:rFonts w:ascii="Times New Roman" w:hAnsi="Times New Roman" w:cs="Times New Roman"/>
          <w:b/>
          <w:sz w:val="24"/>
          <w:szCs w:val="24"/>
          <w:lang w:val="en-GB"/>
        </w:rPr>
      </w:pPr>
    </w:p>
    <w:p w14:paraId="540121D6" w14:textId="77777777" w:rsidR="008D7AF1" w:rsidRPr="008D7AF1" w:rsidRDefault="008D7AF1" w:rsidP="008D7AF1">
      <w:pPr>
        <w:spacing w:after="0" w:line="240" w:lineRule="auto"/>
        <w:rPr>
          <w:rFonts w:ascii="Times New Roman" w:hAnsi="Times New Roman" w:cs="Times New Roman"/>
          <w:b/>
          <w:sz w:val="24"/>
          <w:szCs w:val="24"/>
          <w:lang w:val="en-GB"/>
        </w:rPr>
      </w:pPr>
    </w:p>
    <w:p w14:paraId="4A7BE37C" w14:textId="77777777" w:rsidR="008D7AF1" w:rsidRPr="008D7AF1" w:rsidRDefault="008D7AF1" w:rsidP="008D7AF1">
      <w:pPr>
        <w:spacing w:after="0" w:line="240" w:lineRule="auto"/>
        <w:jc w:val="center"/>
        <w:rPr>
          <w:rFonts w:ascii="Times New Roman" w:hAnsi="Times New Roman" w:cs="Times New Roman"/>
          <w:b/>
          <w:sz w:val="24"/>
          <w:szCs w:val="24"/>
          <w:lang w:val="en-GB"/>
        </w:rPr>
      </w:pPr>
      <w:r w:rsidRPr="008D7AF1">
        <w:rPr>
          <w:rFonts w:ascii="Times New Roman" w:hAnsi="Times New Roman" w:cs="Times New Roman"/>
          <w:b/>
          <w:sz w:val="24"/>
          <w:szCs w:val="24"/>
          <w:lang w:val="en-GB"/>
        </w:rPr>
        <w:t>TENDER</w:t>
      </w:r>
    </w:p>
    <w:p w14:paraId="0DD2F699" w14:textId="77777777" w:rsidR="008D7AF1" w:rsidRPr="008D7AF1" w:rsidRDefault="008D7AF1" w:rsidP="008D7AF1">
      <w:pPr>
        <w:spacing w:after="0" w:line="240" w:lineRule="auto"/>
        <w:rPr>
          <w:rFonts w:ascii="Times New Roman" w:hAnsi="Times New Roman" w:cs="Times New Roman"/>
          <w:b/>
          <w:bCs/>
          <w:sz w:val="24"/>
          <w:szCs w:val="24"/>
          <w:lang w:val="en-GB"/>
        </w:rPr>
      </w:pPr>
    </w:p>
    <w:p w14:paraId="714B0A4B" w14:textId="77777777" w:rsidR="008D7AF1" w:rsidRPr="008D7AF1" w:rsidRDefault="008D7AF1" w:rsidP="008D7AF1">
      <w:pPr>
        <w:spacing w:after="0" w:line="240" w:lineRule="auto"/>
        <w:jc w:val="center"/>
        <w:rPr>
          <w:rFonts w:ascii="Times New Roman" w:hAnsi="Times New Roman" w:cs="Times New Roman"/>
          <w:b/>
          <w:sz w:val="24"/>
          <w:szCs w:val="24"/>
          <w:lang w:val="en-GB"/>
        </w:rPr>
      </w:pPr>
      <w:r w:rsidRPr="008D7AF1">
        <w:rPr>
          <w:rFonts w:ascii="Times New Roman" w:hAnsi="Times New Roman" w:cs="Times New Roman"/>
          <w:b/>
          <w:bCs/>
          <w:sz w:val="24"/>
          <w:szCs w:val="24"/>
          <w:lang w:val="en-GB"/>
        </w:rPr>
        <w:t xml:space="preserve">FOR THE PROCUREMENT OF MAINTENANCE AND DEVELOPMENT SERVICES OF </w:t>
      </w:r>
      <w:r w:rsidRPr="008D7AF1">
        <w:rPr>
          <w:rFonts w:ascii="Times New Roman" w:hAnsi="Times New Roman" w:cs="Times New Roman"/>
          <w:b/>
          <w:sz w:val="24"/>
          <w:szCs w:val="24"/>
          <w:lang w:val="en-GB"/>
        </w:rPr>
        <w:t>ESINNIS</w:t>
      </w:r>
    </w:p>
    <w:p w14:paraId="66D6E0B8" w14:textId="77777777" w:rsidR="008D7AF1" w:rsidRPr="008D7AF1" w:rsidRDefault="008D7AF1" w:rsidP="008D7AF1">
      <w:pPr>
        <w:spacing w:after="0" w:line="240" w:lineRule="auto"/>
        <w:jc w:val="center"/>
        <w:rPr>
          <w:rFonts w:ascii="Times New Roman" w:hAnsi="Times New Roman" w:cs="Times New Roman"/>
          <w:b/>
          <w:bCs/>
          <w:sz w:val="24"/>
          <w:szCs w:val="24"/>
          <w:lang w:val="en-GB"/>
        </w:rPr>
      </w:pPr>
    </w:p>
    <w:p w14:paraId="5C77EE40" w14:textId="7D412364" w:rsidR="008D7AF1" w:rsidRPr="008D7AF1" w:rsidRDefault="008D7AF1" w:rsidP="008D7AF1">
      <w:pPr>
        <w:spacing w:after="0" w:line="240" w:lineRule="auto"/>
        <w:jc w:val="center"/>
        <w:rPr>
          <w:rFonts w:ascii="Times New Roman" w:hAnsi="Times New Roman" w:cs="Times New Roman"/>
          <w:b/>
          <w:bCs/>
          <w:sz w:val="20"/>
          <w:szCs w:val="20"/>
          <w:lang w:val="en-GB"/>
        </w:rPr>
      </w:pPr>
      <w:r w:rsidRPr="008D7AF1">
        <w:rPr>
          <w:rFonts w:ascii="Times New Roman" w:hAnsi="Times New Roman" w:cs="Times New Roman"/>
          <w:sz w:val="20"/>
          <w:szCs w:val="20"/>
          <w:lang w:val="en-GB"/>
        </w:rPr>
        <w:t>____________</w:t>
      </w:r>
    </w:p>
    <w:p w14:paraId="7FFBED4E" w14:textId="77777777" w:rsidR="008D7AF1" w:rsidRPr="008D7AF1" w:rsidRDefault="008D7AF1" w:rsidP="008D7AF1">
      <w:pPr>
        <w:spacing w:after="0" w:line="240" w:lineRule="auto"/>
        <w:jc w:val="center"/>
        <w:rPr>
          <w:rFonts w:ascii="Times New Roman" w:hAnsi="Times New Roman" w:cs="Times New Roman"/>
          <w:bCs/>
          <w:sz w:val="20"/>
          <w:szCs w:val="20"/>
          <w:lang w:val="en-GB"/>
        </w:rPr>
      </w:pPr>
      <w:r w:rsidRPr="008D7AF1">
        <w:rPr>
          <w:rFonts w:ascii="Times New Roman" w:hAnsi="Times New Roman" w:cs="Times New Roman"/>
          <w:bCs/>
          <w:sz w:val="20"/>
          <w:szCs w:val="20"/>
          <w:lang w:val="en-GB"/>
        </w:rPr>
        <w:t>(Date)</w:t>
      </w:r>
    </w:p>
    <w:p w14:paraId="7ECBC44A" w14:textId="77777777" w:rsidR="008D7AF1" w:rsidRPr="008D7AF1" w:rsidRDefault="008D7AF1" w:rsidP="008D7AF1">
      <w:pPr>
        <w:spacing w:after="0" w:line="240" w:lineRule="auto"/>
        <w:jc w:val="center"/>
        <w:rPr>
          <w:rFonts w:ascii="Times New Roman" w:hAnsi="Times New Roman" w:cs="Times New Roman"/>
          <w:bCs/>
          <w:sz w:val="20"/>
          <w:szCs w:val="20"/>
          <w:lang w:val="en-GB"/>
        </w:rPr>
      </w:pPr>
      <w:r w:rsidRPr="008D7AF1">
        <w:rPr>
          <w:rFonts w:ascii="Times New Roman" w:hAnsi="Times New Roman" w:cs="Times New Roman"/>
          <w:bCs/>
          <w:sz w:val="20"/>
          <w:szCs w:val="20"/>
          <w:lang w:val="en-GB"/>
        </w:rPr>
        <w:t>_____________</w:t>
      </w:r>
    </w:p>
    <w:p w14:paraId="6A364DEE" w14:textId="77777777" w:rsidR="008D7AF1" w:rsidRPr="008D7AF1" w:rsidRDefault="008D7AF1" w:rsidP="008D7AF1">
      <w:pPr>
        <w:spacing w:after="0" w:line="240" w:lineRule="auto"/>
        <w:jc w:val="center"/>
        <w:rPr>
          <w:rFonts w:ascii="Times New Roman" w:hAnsi="Times New Roman" w:cs="Times New Roman"/>
          <w:bCs/>
          <w:sz w:val="20"/>
          <w:szCs w:val="20"/>
          <w:lang w:val="en-GB"/>
        </w:rPr>
      </w:pPr>
      <w:r w:rsidRPr="008D7AF1">
        <w:rPr>
          <w:rFonts w:ascii="Times New Roman" w:hAnsi="Times New Roman" w:cs="Times New Roman"/>
          <w:bCs/>
          <w:sz w:val="20"/>
          <w:szCs w:val="20"/>
          <w:lang w:val="en-GB"/>
        </w:rPr>
        <w:t>(Location)</w:t>
      </w:r>
    </w:p>
    <w:p w14:paraId="405897D3" w14:textId="77777777" w:rsidR="008D7AF1" w:rsidRPr="008D7AF1" w:rsidRDefault="008D7AF1" w:rsidP="008D7AF1">
      <w:pPr>
        <w:spacing w:after="0" w:line="240" w:lineRule="auto"/>
        <w:rPr>
          <w:rFonts w:ascii="Times New Roman" w:hAnsi="Times New Roman" w:cs="Times New Roman"/>
          <w:sz w:val="20"/>
          <w:szCs w:val="20"/>
          <w:lang w:val="en-GB"/>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7"/>
        <w:gridCol w:w="5043"/>
      </w:tblGrid>
      <w:tr w:rsidR="008D7AF1" w:rsidRPr="008D7AF1" w14:paraId="2BC9BDE3" w14:textId="77777777">
        <w:tc>
          <w:tcPr>
            <w:tcW w:w="4675" w:type="dxa"/>
            <w:tcBorders>
              <w:top w:val="single" w:sz="4" w:space="0" w:color="auto"/>
              <w:left w:val="single" w:sz="4" w:space="0" w:color="auto"/>
              <w:bottom w:val="single" w:sz="4" w:space="0" w:color="auto"/>
              <w:right w:val="single" w:sz="4" w:space="0" w:color="auto"/>
            </w:tcBorders>
            <w:hideMark/>
          </w:tcPr>
          <w:p w14:paraId="10DFD20C" w14:textId="77777777" w:rsidR="00EF4802"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 xml:space="preserve">Supplier’s name </w:t>
            </w:r>
          </w:p>
          <w:p w14:paraId="21C556DE" w14:textId="2820E437" w:rsidR="008D7AF1" w:rsidRPr="008D7AF1" w:rsidRDefault="008D7AF1" w:rsidP="008D7AF1">
            <w:pPr>
              <w:spacing w:after="0" w:line="240" w:lineRule="auto"/>
              <w:rPr>
                <w:rFonts w:ascii="Times New Roman" w:hAnsi="Times New Roman" w:cs="Times New Roman"/>
                <w:i/>
                <w:sz w:val="20"/>
                <w:szCs w:val="20"/>
                <w:lang w:val="en-GB"/>
              </w:rPr>
            </w:pPr>
            <w:r w:rsidRPr="008D7AF1">
              <w:rPr>
                <w:rFonts w:ascii="Times New Roman" w:hAnsi="Times New Roman" w:cs="Times New Roman"/>
                <w:i/>
                <w:sz w:val="20"/>
                <w:szCs w:val="20"/>
                <w:lang w:val="en-GB"/>
              </w:rPr>
              <w:t>(Where a group of economic operators is involved, the names of all participants shall be listed)</w:t>
            </w:r>
          </w:p>
        </w:tc>
        <w:tc>
          <w:tcPr>
            <w:tcW w:w="5040" w:type="dxa"/>
            <w:tcBorders>
              <w:top w:val="single" w:sz="4" w:space="0" w:color="auto"/>
              <w:left w:val="single" w:sz="4" w:space="0" w:color="auto"/>
              <w:bottom w:val="single" w:sz="4" w:space="0" w:color="auto"/>
              <w:right w:val="single" w:sz="4" w:space="0" w:color="auto"/>
            </w:tcBorders>
            <w:hideMark/>
          </w:tcPr>
          <w:p w14:paraId="2AA234A1" w14:textId="77777777" w:rsidR="008D7AF1" w:rsidRPr="008D7AF1" w:rsidRDefault="008D7AF1" w:rsidP="008D7AF1">
            <w:pPr>
              <w:spacing w:after="0" w:line="240" w:lineRule="auto"/>
              <w:rPr>
                <w:rFonts w:ascii="Times New Roman" w:hAnsi="Times New Roman" w:cs="Times New Roman"/>
                <w:i/>
                <w:iCs/>
                <w:sz w:val="20"/>
                <w:szCs w:val="20"/>
                <w:lang w:val="en-GB"/>
              </w:rPr>
            </w:pPr>
            <w:r w:rsidRPr="008D7AF1">
              <w:rPr>
                <w:rFonts w:ascii="Times New Roman" w:hAnsi="Times New Roman" w:cs="Times New Roman"/>
                <w:i/>
                <w:iCs/>
                <w:sz w:val="20"/>
                <w:szCs w:val="20"/>
                <w:lang w:val="en-GB"/>
              </w:rPr>
              <w:t>/to be completed/</w:t>
            </w:r>
          </w:p>
        </w:tc>
      </w:tr>
      <w:tr w:rsidR="008D7AF1" w:rsidRPr="008D7AF1" w14:paraId="01F88B72" w14:textId="77777777">
        <w:tc>
          <w:tcPr>
            <w:tcW w:w="4675" w:type="dxa"/>
            <w:tcBorders>
              <w:top w:val="single" w:sz="4" w:space="0" w:color="auto"/>
              <w:left w:val="single" w:sz="4" w:space="0" w:color="auto"/>
              <w:bottom w:val="single" w:sz="4" w:space="0" w:color="auto"/>
              <w:right w:val="single" w:sz="4" w:space="0" w:color="auto"/>
            </w:tcBorders>
            <w:hideMark/>
          </w:tcPr>
          <w:p w14:paraId="43CE745E" w14:textId="77777777" w:rsidR="00EF4802"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 xml:space="preserve">Supplier’s address </w:t>
            </w:r>
          </w:p>
          <w:p w14:paraId="7586662F" w14:textId="7589D572"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w:t>
            </w:r>
            <w:r w:rsidRPr="008D7AF1">
              <w:rPr>
                <w:rFonts w:ascii="Times New Roman" w:hAnsi="Times New Roman" w:cs="Times New Roman"/>
                <w:i/>
                <w:iCs/>
                <w:sz w:val="20"/>
                <w:szCs w:val="20"/>
                <w:lang w:val="en-GB"/>
              </w:rPr>
              <w:t>Where a group of economic operators is involved, the addresses of all participants shall be listed</w:t>
            </w:r>
            <w:r w:rsidRPr="008D7AF1">
              <w:rPr>
                <w:rFonts w:ascii="Times New Roman" w:hAnsi="Times New Roman" w:cs="Times New Roman"/>
                <w:i/>
                <w:sz w:val="20"/>
                <w:szCs w:val="20"/>
                <w:lang w:val="en-GB"/>
              </w:rPr>
              <w:t>)</w:t>
            </w:r>
          </w:p>
        </w:tc>
        <w:tc>
          <w:tcPr>
            <w:tcW w:w="5040" w:type="dxa"/>
            <w:tcBorders>
              <w:top w:val="single" w:sz="4" w:space="0" w:color="auto"/>
              <w:left w:val="single" w:sz="4" w:space="0" w:color="auto"/>
              <w:bottom w:val="single" w:sz="4" w:space="0" w:color="auto"/>
              <w:right w:val="single" w:sz="4" w:space="0" w:color="auto"/>
            </w:tcBorders>
            <w:hideMark/>
          </w:tcPr>
          <w:p w14:paraId="400B062C" w14:textId="77777777" w:rsidR="008D7AF1" w:rsidRPr="008D7AF1" w:rsidRDefault="008D7AF1" w:rsidP="008D7AF1">
            <w:pPr>
              <w:spacing w:after="0" w:line="240" w:lineRule="auto"/>
              <w:rPr>
                <w:rFonts w:ascii="Times New Roman" w:hAnsi="Times New Roman" w:cs="Times New Roman"/>
                <w:i/>
                <w:iCs/>
                <w:sz w:val="20"/>
                <w:szCs w:val="20"/>
                <w:lang w:val="en-GB"/>
              </w:rPr>
            </w:pPr>
            <w:r w:rsidRPr="008D7AF1">
              <w:rPr>
                <w:rFonts w:ascii="Times New Roman" w:hAnsi="Times New Roman" w:cs="Times New Roman"/>
                <w:i/>
                <w:iCs/>
                <w:sz w:val="20"/>
                <w:szCs w:val="20"/>
                <w:lang w:val="en-GB"/>
              </w:rPr>
              <w:t>/to be completed/</w:t>
            </w:r>
          </w:p>
        </w:tc>
      </w:tr>
      <w:tr w:rsidR="008D7AF1" w:rsidRPr="008D7AF1" w14:paraId="3AB91293" w14:textId="77777777">
        <w:tc>
          <w:tcPr>
            <w:tcW w:w="4675" w:type="dxa"/>
            <w:tcBorders>
              <w:top w:val="single" w:sz="4" w:space="0" w:color="auto"/>
              <w:left w:val="single" w:sz="4" w:space="0" w:color="auto"/>
              <w:bottom w:val="single" w:sz="4" w:space="0" w:color="auto"/>
              <w:right w:val="single" w:sz="4" w:space="0" w:color="auto"/>
            </w:tcBorders>
            <w:hideMark/>
          </w:tcPr>
          <w:p w14:paraId="2A26CC15" w14:textId="77777777" w:rsidR="00EF4802"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 xml:space="preserve">Supplier’s legal entity code </w:t>
            </w:r>
          </w:p>
          <w:p w14:paraId="370A5680" w14:textId="62532106"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i/>
                <w:sz w:val="20"/>
                <w:szCs w:val="20"/>
                <w:lang w:val="en-GB"/>
              </w:rPr>
              <w:t>(Where a group of economic operators is involved, the legal entity codes of all participants shall be listed)</w:t>
            </w:r>
          </w:p>
        </w:tc>
        <w:tc>
          <w:tcPr>
            <w:tcW w:w="5040" w:type="dxa"/>
            <w:tcBorders>
              <w:top w:val="single" w:sz="4" w:space="0" w:color="auto"/>
              <w:left w:val="single" w:sz="4" w:space="0" w:color="auto"/>
              <w:bottom w:val="single" w:sz="4" w:space="0" w:color="auto"/>
              <w:right w:val="single" w:sz="4" w:space="0" w:color="auto"/>
            </w:tcBorders>
            <w:hideMark/>
          </w:tcPr>
          <w:p w14:paraId="22A54E49" w14:textId="77777777" w:rsidR="008D7AF1" w:rsidRPr="008D7AF1" w:rsidRDefault="008D7AF1" w:rsidP="008D7AF1">
            <w:pPr>
              <w:spacing w:after="0" w:line="240" w:lineRule="auto"/>
              <w:rPr>
                <w:rFonts w:ascii="Times New Roman" w:hAnsi="Times New Roman" w:cs="Times New Roman"/>
                <w:i/>
                <w:iCs/>
                <w:sz w:val="20"/>
                <w:szCs w:val="20"/>
                <w:lang w:val="en-GB"/>
              </w:rPr>
            </w:pPr>
            <w:r w:rsidRPr="008D7AF1">
              <w:rPr>
                <w:rFonts w:ascii="Times New Roman" w:hAnsi="Times New Roman" w:cs="Times New Roman"/>
                <w:i/>
                <w:iCs/>
                <w:sz w:val="20"/>
                <w:szCs w:val="20"/>
                <w:lang w:val="en-GB"/>
              </w:rPr>
              <w:t>/to be completed/</w:t>
            </w:r>
          </w:p>
        </w:tc>
      </w:tr>
      <w:tr w:rsidR="008D7AF1" w:rsidRPr="008D7AF1" w14:paraId="3A0D1817" w14:textId="77777777">
        <w:tc>
          <w:tcPr>
            <w:tcW w:w="4675" w:type="dxa"/>
            <w:tcBorders>
              <w:top w:val="single" w:sz="4" w:space="0" w:color="auto"/>
              <w:left w:val="single" w:sz="4" w:space="0" w:color="auto"/>
              <w:bottom w:val="single" w:sz="4" w:space="0" w:color="auto"/>
              <w:right w:val="single" w:sz="4" w:space="0" w:color="auto"/>
            </w:tcBorders>
            <w:hideMark/>
          </w:tcPr>
          <w:p w14:paraId="3CCFCAD3" w14:textId="77777777" w:rsidR="00EF4802"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 xml:space="preserve">Supplier’s bank details </w:t>
            </w:r>
          </w:p>
          <w:p w14:paraId="690A52E3" w14:textId="2D70007F"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i/>
                <w:sz w:val="20"/>
                <w:szCs w:val="20"/>
                <w:lang w:val="en-GB"/>
              </w:rPr>
              <w:t>(Where a group of economic operators is involved, the bank details of all participants shall be listed)</w:t>
            </w:r>
          </w:p>
        </w:tc>
        <w:tc>
          <w:tcPr>
            <w:tcW w:w="5040" w:type="dxa"/>
            <w:tcBorders>
              <w:top w:val="single" w:sz="4" w:space="0" w:color="auto"/>
              <w:left w:val="single" w:sz="4" w:space="0" w:color="auto"/>
              <w:bottom w:val="single" w:sz="4" w:space="0" w:color="auto"/>
              <w:right w:val="single" w:sz="4" w:space="0" w:color="auto"/>
            </w:tcBorders>
            <w:hideMark/>
          </w:tcPr>
          <w:p w14:paraId="4C1AC53A" w14:textId="77777777" w:rsidR="008D7AF1" w:rsidRPr="008D7AF1" w:rsidRDefault="008D7AF1" w:rsidP="008D7AF1">
            <w:pPr>
              <w:spacing w:after="0" w:line="240" w:lineRule="auto"/>
              <w:rPr>
                <w:rFonts w:ascii="Times New Roman" w:hAnsi="Times New Roman" w:cs="Times New Roman"/>
                <w:i/>
                <w:iCs/>
                <w:sz w:val="20"/>
                <w:szCs w:val="20"/>
                <w:lang w:val="en-GB"/>
              </w:rPr>
            </w:pPr>
            <w:r w:rsidRPr="008D7AF1">
              <w:rPr>
                <w:rFonts w:ascii="Times New Roman" w:hAnsi="Times New Roman" w:cs="Times New Roman"/>
                <w:i/>
                <w:iCs/>
                <w:sz w:val="20"/>
                <w:szCs w:val="20"/>
                <w:lang w:val="en-GB"/>
              </w:rPr>
              <w:t>/to be completed/</w:t>
            </w:r>
          </w:p>
        </w:tc>
      </w:tr>
      <w:tr w:rsidR="008D7AF1" w:rsidRPr="008D7AF1" w14:paraId="7B13D4CE" w14:textId="77777777">
        <w:tc>
          <w:tcPr>
            <w:tcW w:w="4675" w:type="dxa"/>
            <w:tcBorders>
              <w:top w:val="single" w:sz="4" w:space="0" w:color="auto"/>
              <w:left w:val="single" w:sz="4" w:space="0" w:color="auto"/>
              <w:bottom w:val="single" w:sz="4" w:space="0" w:color="auto"/>
              <w:right w:val="single" w:sz="4" w:space="0" w:color="auto"/>
            </w:tcBorders>
            <w:hideMark/>
          </w:tcPr>
          <w:p w14:paraId="6F6ABBF2" w14:textId="77777777" w:rsidR="00EF4802"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 xml:space="preserve">Supplier’s VAT identification number </w:t>
            </w:r>
          </w:p>
          <w:p w14:paraId="2361F1EA" w14:textId="0AA4CD75"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i/>
                <w:sz w:val="20"/>
                <w:szCs w:val="20"/>
                <w:lang w:val="en-GB"/>
              </w:rPr>
              <w:t>(Where a group of economic operators is involved, the VAT identification numbers of all participants shall be listed)</w:t>
            </w:r>
          </w:p>
        </w:tc>
        <w:tc>
          <w:tcPr>
            <w:tcW w:w="5040" w:type="dxa"/>
            <w:tcBorders>
              <w:top w:val="single" w:sz="4" w:space="0" w:color="auto"/>
              <w:left w:val="single" w:sz="4" w:space="0" w:color="auto"/>
              <w:bottom w:val="single" w:sz="4" w:space="0" w:color="auto"/>
              <w:right w:val="single" w:sz="4" w:space="0" w:color="auto"/>
            </w:tcBorders>
            <w:hideMark/>
          </w:tcPr>
          <w:p w14:paraId="7F8A6363" w14:textId="77777777" w:rsidR="008D7AF1" w:rsidRPr="008D7AF1" w:rsidRDefault="008D7AF1" w:rsidP="008D7AF1">
            <w:pPr>
              <w:spacing w:after="0" w:line="240" w:lineRule="auto"/>
              <w:rPr>
                <w:rFonts w:ascii="Times New Roman" w:hAnsi="Times New Roman" w:cs="Times New Roman"/>
                <w:i/>
                <w:iCs/>
                <w:sz w:val="20"/>
                <w:szCs w:val="20"/>
                <w:lang w:val="en-GB"/>
              </w:rPr>
            </w:pPr>
            <w:r w:rsidRPr="008D7AF1">
              <w:rPr>
                <w:rFonts w:ascii="Times New Roman" w:hAnsi="Times New Roman" w:cs="Times New Roman"/>
                <w:i/>
                <w:iCs/>
                <w:sz w:val="20"/>
                <w:szCs w:val="20"/>
                <w:lang w:val="en-GB"/>
              </w:rPr>
              <w:t>/to be completed/</w:t>
            </w:r>
          </w:p>
        </w:tc>
      </w:tr>
      <w:tr w:rsidR="008D7AF1" w:rsidRPr="008D7AF1" w14:paraId="12FC13E3" w14:textId="77777777">
        <w:tc>
          <w:tcPr>
            <w:tcW w:w="4675" w:type="dxa"/>
            <w:tcBorders>
              <w:top w:val="single" w:sz="4" w:space="0" w:color="auto"/>
              <w:left w:val="single" w:sz="4" w:space="0" w:color="auto"/>
              <w:bottom w:val="single" w:sz="4" w:space="0" w:color="auto"/>
              <w:right w:val="single" w:sz="4" w:space="0" w:color="auto"/>
            </w:tcBorders>
            <w:hideMark/>
          </w:tcPr>
          <w:p w14:paraId="16136CDC" w14:textId="77777777" w:rsidR="00EF4802"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 xml:space="preserve">Telephone number </w:t>
            </w:r>
          </w:p>
          <w:p w14:paraId="42D7EF2D" w14:textId="6CB926D3"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i/>
                <w:sz w:val="20"/>
                <w:szCs w:val="20"/>
                <w:lang w:val="en-GB"/>
              </w:rPr>
              <w:t>(Where a group of economic operators is involved, the telephone numbers of all participants shall be listed)</w:t>
            </w:r>
          </w:p>
        </w:tc>
        <w:tc>
          <w:tcPr>
            <w:tcW w:w="5040" w:type="dxa"/>
            <w:tcBorders>
              <w:top w:val="single" w:sz="4" w:space="0" w:color="auto"/>
              <w:left w:val="single" w:sz="4" w:space="0" w:color="auto"/>
              <w:bottom w:val="single" w:sz="4" w:space="0" w:color="auto"/>
              <w:right w:val="single" w:sz="4" w:space="0" w:color="auto"/>
            </w:tcBorders>
            <w:hideMark/>
          </w:tcPr>
          <w:p w14:paraId="70FF736D" w14:textId="77777777" w:rsidR="008D7AF1" w:rsidRPr="008D7AF1" w:rsidRDefault="008D7AF1" w:rsidP="008D7AF1">
            <w:pPr>
              <w:spacing w:after="0" w:line="240" w:lineRule="auto"/>
              <w:rPr>
                <w:rFonts w:ascii="Times New Roman" w:hAnsi="Times New Roman" w:cs="Times New Roman"/>
                <w:i/>
                <w:iCs/>
                <w:sz w:val="20"/>
                <w:szCs w:val="20"/>
                <w:lang w:val="en-GB"/>
              </w:rPr>
            </w:pPr>
            <w:r w:rsidRPr="008D7AF1">
              <w:rPr>
                <w:rFonts w:ascii="Times New Roman" w:hAnsi="Times New Roman" w:cs="Times New Roman"/>
                <w:i/>
                <w:iCs/>
                <w:sz w:val="20"/>
                <w:szCs w:val="20"/>
                <w:lang w:val="en-GB"/>
              </w:rPr>
              <w:t>/to be completed/</w:t>
            </w:r>
          </w:p>
        </w:tc>
      </w:tr>
      <w:tr w:rsidR="008D7AF1" w:rsidRPr="008D7AF1" w14:paraId="7C17AB9F" w14:textId="77777777">
        <w:tc>
          <w:tcPr>
            <w:tcW w:w="4675" w:type="dxa"/>
            <w:tcBorders>
              <w:top w:val="single" w:sz="4" w:space="0" w:color="auto"/>
              <w:left w:val="single" w:sz="4" w:space="0" w:color="auto"/>
              <w:bottom w:val="single" w:sz="4" w:space="0" w:color="auto"/>
              <w:right w:val="single" w:sz="4" w:space="0" w:color="auto"/>
            </w:tcBorders>
            <w:hideMark/>
          </w:tcPr>
          <w:p w14:paraId="00DA93B3" w14:textId="77777777" w:rsidR="00EF4802"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 xml:space="preserve">Email address </w:t>
            </w:r>
          </w:p>
          <w:p w14:paraId="6B93A588" w14:textId="0243DF4F"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i/>
                <w:sz w:val="20"/>
                <w:szCs w:val="20"/>
                <w:lang w:val="en-GB"/>
              </w:rPr>
              <w:t>(Where a group of economic operators is involved, the email addresses of all participants shall be listed)</w:t>
            </w:r>
          </w:p>
        </w:tc>
        <w:tc>
          <w:tcPr>
            <w:tcW w:w="5040" w:type="dxa"/>
            <w:tcBorders>
              <w:top w:val="single" w:sz="4" w:space="0" w:color="auto"/>
              <w:left w:val="single" w:sz="4" w:space="0" w:color="auto"/>
              <w:bottom w:val="single" w:sz="4" w:space="0" w:color="auto"/>
              <w:right w:val="single" w:sz="4" w:space="0" w:color="auto"/>
            </w:tcBorders>
            <w:hideMark/>
          </w:tcPr>
          <w:p w14:paraId="1A4249D8" w14:textId="77777777" w:rsidR="008D7AF1" w:rsidRPr="008D7AF1" w:rsidRDefault="008D7AF1" w:rsidP="008D7AF1">
            <w:pPr>
              <w:spacing w:after="0" w:line="240" w:lineRule="auto"/>
              <w:rPr>
                <w:rFonts w:ascii="Times New Roman" w:hAnsi="Times New Roman" w:cs="Times New Roman"/>
                <w:i/>
                <w:iCs/>
                <w:sz w:val="20"/>
                <w:szCs w:val="20"/>
                <w:lang w:val="en-GB"/>
              </w:rPr>
            </w:pPr>
            <w:r w:rsidRPr="008D7AF1">
              <w:rPr>
                <w:rFonts w:ascii="Times New Roman" w:hAnsi="Times New Roman" w:cs="Times New Roman"/>
                <w:i/>
                <w:iCs/>
                <w:sz w:val="20"/>
                <w:szCs w:val="20"/>
                <w:lang w:val="en-GB"/>
              </w:rPr>
              <w:t>/to be completed/</w:t>
            </w:r>
          </w:p>
        </w:tc>
      </w:tr>
    </w:tbl>
    <w:p w14:paraId="331FEFE5" w14:textId="77777777" w:rsidR="008D7AF1" w:rsidRPr="008D7AF1" w:rsidRDefault="008D7AF1" w:rsidP="008D7AF1">
      <w:pPr>
        <w:spacing w:after="0" w:line="240" w:lineRule="auto"/>
        <w:rPr>
          <w:rFonts w:ascii="Times New Roman" w:hAnsi="Times New Roman" w:cs="Times New Roman"/>
          <w:sz w:val="20"/>
          <w:szCs w:val="20"/>
          <w:lang w:val="en-GB"/>
        </w:rPr>
      </w:pPr>
    </w:p>
    <w:p w14:paraId="6B42E4DA" w14:textId="77777777" w:rsidR="008D7AF1" w:rsidRPr="008D7AF1" w:rsidRDefault="008D7AF1" w:rsidP="008D7AF1">
      <w:pPr>
        <w:numPr>
          <w:ilvl w:val="0"/>
          <w:numId w:val="7"/>
        </w:num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With this tender, we confirm that:</w:t>
      </w:r>
    </w:p>
    <w:p w14:paraId="00527609" w14:textId="77777777" w:rsidR="008D7AF1" w:rsidRPr="008D7AF1" w:rsidRDefault="008D7AF1" w:rsidP="008D7AF1">
      <w:pPr>
        <w:spacing w:after="0" w:line="240" w:lineRule="auto"/>
        <w:rPr>
          <w:rFonts w:ascii="Times New Roman" w:hAnsi="Times New Roman" w:cs="Times New Roman"/>
          <w:i/>
          <w:iCs/>
          <w:sz w:val="20"/>
          <w:szCs w:val="20"/>
          <w:lang w:val="en-GB"/>
        </w:rPr>
      </w:pPr>
    </w:p>
    <w:p w14:paraId="7686EE0A" w14:textId="77777777" w:rsidR="008D7AF1" w:rsidRPr="008D7AF1" w:rsidRDefault="008D7AF1" w:rsidP="008D7AF1">
      <w:pPr>
        <w:spacing w:after="0" w:line="240" w:lineRule="auto"/>
        <w:rPr>
          <w:rFonts w:ascii="Times New Roman" w:hAnsi="Times New Roman" w:cs="Times New Roman"/>
          <w:i/>
          <w:iCs/>
          <w:sz w:val="20"/>
          <w:szCs w:val="20"/>
          <w:lang w:val="en-GB"/>
        </w:rPr>
      </w:pPr>
      <w:r w:rsidRPr="008D7AF1">
        <w:rPr>
          <w:rFonts w:ascii="Times New Roman" w:hAnsi="Times New Roman" w:cs="Times New Roman"/>
          <w:i/>
          <w:iCs/>
          <w:sz w:val="20"/>
          <w:szCs w:val="20"/>
          <w:lang w:val="en-GB"/>
        </w:rPr>
        <w:t>Provisions regarding the obligation to comply with the Procurement Conditions</w:t>
      </w:r>
    </w:p>
    <w:p w14:paraId="3166ED5F" w14:textId="77777777" w:rsidR="008D7AF1" w:rsidRPr="008D7AF1" w:rsidRDefault="008D7AF1" w:rsidP="008D7AF1">
      <w:pPr>
        <w:numPr>
          <w:ilvl w:val="1"/>
          <w:numId w:val="7"/>
        </w:num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1.1. We agree to all the procurement conditions set out in:</w:t>
      </w:r>
    </w:p>
    <w:p w14:paraId="54AD216A" w14:textId="77777777" w:rsidR="008D7AF1" w:rsidRPr="008D7AF1" w:rsidRDefault="008D7AF1" w:rsidP="008D7AF1">
      <w:pPr>
        <w:numPr>
          <w:ilvl w:val="2"/>
          <w:numId w:val="7"/>
        </w:num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the Notice published in accordance with the procedure established by the Law on Public Procurement on the CVP IS website</w:t>
      </w:r>
      <w:r w:rsidRPr="008D7AF1">
        <w:rPr>
          <w:rFonts w:ascii="Times New Roman" w:hAnsi="Times New Roman" w:cs="Times New Roman"/>
          <w:iCs/>
          <w:sz w:val="20"/>
          <w:szCs w:val="20"/>
          <w:lang w:val="en-GB"/>
        </w:rPr>
        <w:t xml:space="preserve">: </w:t>
      </w:r>
      <w:hyperlink r:id="rId11" w:history="1">
        <w:r w:rsidRPr="008D7AF1">
          <w:rPr>
            <w:rStyle w:val="Hyperlink"/>
            <w:rFonts w:ascii="Times New Roman" w:hAnsi="Times New Roman" w:cs="Times New Roman"/>
            <w:sz w:val="20"/>
            <w:szCs w:val="20"/>
            <w:lang w:val="en-GB"/>
          </w:rPr>
          <w:t>https://viesiejipirkimai.lt/</w:t>
        </w:r>
      </w:hyperlink>
      <w:r w:rsidRPr="008D7AF1">
        <w:rPr>
          <w:rFonts w:ascii="Times New Roman" w:hAnsi="Times New Roman" w:cs="Times New Roman"/>
          <w:sz w:val="20"/>
          <w:szCs w:val="20"/>
          <w:lang w:val="en-GB"/>
        </w:rPr>
        <w:t xml:space="preserve"> (applicable where a notice has been published);</w:t>
      </w:r>
    </w:p>
    <w:p w14:paraId="10E7B96D" w14:textId="77777777" w:rsidR="008D7AF1" w:rsidRPr="008D7AF1" w:rsidRDefault="008D7AF1" w:rsidP="008D7AF1">
      <w:pPr>
        <w:numPr>
          <w:ilvl w:val="2"/>
          <w:numId w:val="7"/>
        </w:num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other procurement documents (including any clarifications or additions thereto).</w:t>
      </w:r>
    </w:p>
    <w:p w14:paraId="24C13CE0" w14:textId="77777777" w:rsidR="008D7AF1" w:rsidRPr="008D7AF1" w:rsidRDefault="008D7AF1" w:rsidP="008D7AF1">
      <w:pPr>
        <w:numPr>
          <w:ilvl w:val="1"/>
          <w:numId w:val="7"/>
        </w:num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I confirm that the tender is valid until the deadline specified in the procurement documents.</w:t>
      </w:r>
    </w:p>
    <w:p w14:paraId="244932A5" w14:textId="77777777" w:rsidR="008D7AF1" w:rsidRPr="008D7AF1" w:rsidRDefault="008D7AF1" w:rsidP="008D7AF1">
      <w:pPr>
        <w:spacing w:after="0" w:line="240" w:lineRule="auto"/>
        <w:rPr>
          <w:rFonts w:ascii="Times New Roman" w:hAnsi="Times New Roman" w:cs="Times New Roman"/>
          <w:sz w:val="20"/>
          <w:szCs w:val="20"/>
          <w:lang w:val="en-GB"/>
        </w:rPr>
      </w:pPr>
    </w:p>
    <w:p w14:paraId="2728B28B" w14:textId="77777777" w:rsidR="008D7AF1" w:rsidRPr="008D7AF1" w:rsidRDefault="008D7AF1" w:rsidP="008D7AF1">
      <w:pPr>
        <w:spacing w:after="0" w:line="240" w:lineRule="auto"/>
        <w:rPr>
          <w:rFonts w:ascii="Times New Roman" w:hAnsi="Times New Roman" w:cs="Times New Roman"/>
          <w:i/>
          <w:iCs/>
          <w:sz w:val="20"/>
          <w:szCs w:val="20"/>
          <w:lang w:val="en-GB"/>
        </w:rPr>
      </w:pPr>
      <w:r w:rsidRPr="008D7AF1">
        <w:rPr>
          <w:rFonts w:ascii="Times New Roman" w:hAnsi="Times New Roman" w:cs="Times New Roman"/>
          <w:i/>
          <w:iCs/>
          <w:sz w:val="20"/>
          <w:szCs w:val="20"/>
          <w:lang w:val="en-GB"/>
        </w:rPr>
        <w:t>Provisions regarding the processing of personal data</w:t>
      </w:r>
    </w:p>
    <w:p w14:paraId="5F5646BA" w14:textId="77777777" w:rsidR="008D7AF1" w:rsidRPr="008D7AF1" w:rsidRDefault="008D7AF1" w:rsidP="008D7AF1">
      <w:pPr>
        <w:numPr>
          <w:ilvl w:val="1"/>
          <w:numId w:val="7"/>
        </w:num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By signing this tender, I confirm that I possess sufficient expertise, resources, and reliability to ensure the security of personal data processing (where, in the performance of the contract, personal data of natural persons is processed as governed by Regulation (EU) 2016/679 of the European Parliament and of the Council of 27 April 2016 on the protection of natural persons with regard to the processing of personal data and on the free movement of such data, and repealing Directive 95/46/EC).</w:t>
      </w:r>
    </w:p>
    <w:p w14:paraId="0BE42B4F" w14:textId="77777777" w:rsidR="008D7AF1" w:rsidRPr="008D7AF1" w:rsidRDefault="008D7AF1" w:rsidP="008D7AF1">
      <w:pPr>
        <w:spacing w:after="0" w:line="240" w:lineRule="auto"/>
        <w:rPr>
          <w:rFonts w:ascii="Times New Roman" w:hAnsi="Times New Roman" w:cs="Times New Roman"/>
          <w:sz w:val="20"/>
          <w:szCs w:val="20"/>
          <w:lang w:val="en-GB"/>
        </w:rPr>
      </w:pPr>
    </w:p>
    <w:p w14:paraId="4B5E3217" w14:textId="77777777" w:rsidR="008D7AF1" w:rsidRPr="008D7AF1" w:rsidRDefault="008D7AF1" w:rsidP="008D7AF1">
      <w:pPr>
        <w:numPr>
          <w:ilvl w:val="0"/>
          <w:numId w:val="7"/>
        </w:num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By submitting this tender, we confirm that our proposed price includes all the service provision costs and all applicable taxes, and that we accept full responsibility for any costs that we were required to include in the tender price in order to comply with the requirements of the Contracting Authority.</w:t>
      </w:r>
    </w:p>
    <w:p w14:paraId="77B485A0" w14:textId="77777777" w:rsidR="008D7AF1" w:rsidRPr="008D7AF1" w:rsidRDefault="008D7AF1" w:rsidP="008D7AF1">
      <w:pPr>
        <w:spacing w:after="0" w:line="240" w:lineRule="auto"/>
        <w:rPr>
          <w:rFonts w:ascii="Times New Roman" w:hAnsi="Times New Roman" w:cs="Times New Roman"/>
          <w:sz w:val="20"/>
          <w:szCs w:val="20"/>
          <w:lang w:val="en-GB"/>
        </w:rPr>
      </w:pPr>
    </w:p>
    <w:p w14:paraId="63775331" w14:textId="77777777" w:rsidR="008D7AF1" w:rsidRPr="008D7AF1" w:rsidRDefault="008D7AF1" w:rsidP="008D7AF1">
      <w:pPr>
        <w:spacing w:after="0" w:line="240" w:lineRule="auto"/>
        <w:rPr>
          <w:rFonts w:ascii="Times New Roman" w:hAnsi="Times New Roman" w:cs="Times New Roman"/>
          <w:b/>
          <w:bCs/>
          <w:sz w:val="20"/>
          <w:szCs w:val="20"/>
          <w:lang w:val="en-GB"/>
        </w:rPr>
      </w:pPr>
      <w:r w:rsidRPr="008D7AF1">
        <w:rPr>
          <w:rFonts w:ascii="Times New Roman" w:hAnsi="Times New Roman" w:cs="Times New Roman"/>
          <w:sz w:val="20"/>
          <w:szCs w:val="20"/>
          <w:lang w:val="en-GB"/>
        </w:rPr>
        <w:t>We offer the following services for the price indicated below.</w:t>
      </w:r>
    </w:p>
    <w:tbl>
      <w:tblPr>
        <w:tblStyle w:val="TableGrid"/>
        <w:tblW w:w="5000" w:type="pct"/>
        <w:tblInd w:w="0" w:type="dxa"/>
        <w:tblLook w:val="04A0" w:firstRow="1" w:lastRow="0" w:firstColumn="1" w:lastColumn="0" w:noHBand="0" w:noVBand="1"/>
      </w:tblPr>
      <w:tblGrid>
        <w:gridCol w:w="632"/>
        <w:gridCol w:w="2943"/>
        <w:gridCol w:w="991"/>
        <w:gridCol w:w="1017"/>
        <w:gridCol w:w="1379"/>
        <w:gridCol w:w="1377"/>
        <w:gridCol w:w="1380"/>
      </w:tblGrid>
      <w:tr w:rsidR="008D7AF1" w:rsidRPr="008D7AF1" w14:paraId="10740707" w14:textId="77777777">
        <w:tc>
          <w:tcPr>
            <w:tcW w:w="632" w:type="dxa"/>
            <w:tcBorders>
              <w:top w:val="single" w:sz="4" w:space="0" w:color="000000"/>
              <w:left w:val="single" w:sz="4" w:space="0" w:color="000000"/>
              <w:bottom w:val="single" w:sz="4" w:space="0" w:color="000000"/>
              <w:right w:val="single" w:sz="4" w:space="0" w:color="000000"/>
            </w:tcBorders>
            <w:vAlign w:val="center"/>
            <w:hideMark/>
          </w:tcPr>
          <w:p w14:paraId="73BF799B" w14:textId="77777777" w:rsidR="008D7AF1" w:rsidRPr="008D7AF1" w:rsidRDefault="008D7AF1" w:rsidP="008D7AF1">
            <w:pPr>
              <w:spacing w:line="240" w:lineRule="auto"/>
              <w:rPr>
                <w:rFonts w:hAnsi="Times New Roman" w:cs="Times New Roman"/>
                <w:b/>
                <w:bCs/>
                <w:sz w:val="20"/>
                <w:szCs w:val="20"/>
                <w:lang w:val="en-GB"/>
              </w:rPr>
            </w:pPr>
            <w:r w:rsidRPr="008D7AF1">
              <w:rPr>
                <w:rFonts w:hAnsi="Times New Roman" w:cs="Times New Roman"/>
                <w:b/>
                <w:bCs/>
                <w:sz w:val="20"/>
                <w:szCs w:val="20"/>
                <w:lang w:val="en-GB"/>
              </w:rPr>
              <w:t>No</w:t>
            </w:r>
          </w:p>
        </w:tc>
        <w:tc>
          <w:tcPr>
            <w:tcW w:w="2943" w:type="dxa"/>
            <w:tcBorders>
              <w:top w:val="single" w:sz="4" w:space="0" w:color="000000"/>
              <w:left w:val="single" w:sz="4" w:space="0" w:color="000000"/>
              <w:bottom w:val="single" w:sz="4" w:space="0" w:color="000000"/>
              <w:right w:val="single" w:sz="4" w:space="0" w:color="000000"/>
            </w:tcBorders>
            <w:vAlign w:val="center"/>
            <w:hideMark/>
          </w:tcPr>
          <w:p w14:paraId="13A9245A" w14:textId="77777777" w:rsidR="008D7AF1" w:rsidRPr="008D7AF1" w:rsidRDefault="008D7AF1" w:rsidP="008D7AF1">
            <w:pPr>
              <w:spacing w:line="240" w:lineRule="auto"/>
              <w:rPr>
                <w:rFonts w:hAnsi="Times New Roman" w:cs="Times New Roman"/>
                <w:b/>
                <w:bCs/>
                <w:sz w:val="20"/>
                <w:szCs w:val="20"/>
                <w:lang w:val="en-GB"/>
              </w:rPr>
            </w:pPr>
            <w:r w:rsidRPr="008D7AF1">
              <w:rPr>
                <w:rFonts w:hAnsi="Times New Roman" w:cs="Times New Roman"/>
                <w:b/>
                <w:bCs/>
                <w:sz w:val="20"/>
                <w:szCs w:val="20"/>
                <w:lang w:val="en-GB"/>
              </w:rPr>
              <w:t>Name of the service</w:t>
            </w:r>
          </w:p>
        </w:tc>
        <w:tc>
          <w:tcPr>
            <w:tcW w:w="991" w:type="dxa"/>
            <w:tcBorders>
              <w:top w:val="single" w:sz="4" w:space="0" w:color="000000"/>
              <w:left w:val="single" w:sz="4" w:space="0" w:color="000000"/>
              <w:bottom w:val="single" w:sz="4" w:space="0" w:color="000000"/>
              <w:right w:val="single" w:sz="4" w:space="0" w:color="000000"/>
            </w:tcBorders>
            <w:vAlign w:val="center"/>
            <w:hideMark/>
          </w:tcPr>
          <w:p w14:paraId="5AE439AE" w14:textId="77777777" w:rsidR="008D7AF1" w:rsidRPr="008D7AF1" w:rsidRDefault="008D7AF1" w:rsidP="008D7AF1">
            <w:pPr>
              <w:spacing w:line="240" w:lineRule="auto"/>
              <w:rPr>
                <w:rFonts w:hAnsi="Times New Roman" w:cs="Times New Roman"/>
                <w:b/>
                <w:bCs/>
                <w:sz w:val="20"/>
                <w:szCs w:val="20"/>
                <w:lang w:val="en-GB"/>
              </w:rPr>
            </w:pPr>
            <w:r w:rsidRPr="008D7AF1">
              <w:rPr>
                <w:rFonts w:hAnsi="Times New Roman" w:cs="Times New Roman"/>
                <w:b/>
                <w:bCs/>
                <w:sz w:val="20"/>
                <w:szCs w:val="20"/>
                <w:lang w:val="en-GB"/>
              </w:rPr>
              <w:t>Unit of measure</w:t>
            </w:r>
          </w:p>
        </w:tc>
        <w:tc>
          <w:tcPr>
            <w:tcW w:w="1017" w:type="dxa"/>
            <w:tcBorders>
              <w:top w:val="single" w:sz="4" w:space="0" w:color="000000"/>
              <w:left w:val="single" w:sz="4" w:space="0" w:color="000000"/>
              <w:bottom w:val="single" w:sz="4" w:space="0" w:color="000000"/>
              <w:right w:val="single" w:sz="4" w:space="0" w:color="000000"/>
            </w:tcBorders>
            <w:vAlign w:val="center"/>
            <w:hideMark/>
          </w:tcPr>
          <w:p w14:paraId="0085AFC4" w14:textId="77777777" w:rsidR="008D7AF1" w:rsidRPr="008D7AF1" w:rsidRDefault="008D7AF1" w:rsidP="008D7AF1">
            <w:pPr>
              <w:spacing w:line="240" w:lineRule="auto"/>
              <w:rPr>
                <w:rFonts w:hAnsi="Times New Roman" w:cs="Times New Roman"/>
                <w:b/>
                <w:bCs/>
                <w:sz w:val="20"/>
                <w:szCs w:val="20"/>
                <w:lang w:val="en-GB"/>
              </w:rPr>
            </w:pPr>
            <w:r w:rsidRPr="008D7AF1">
              <w:rPr>
                <w:rFonts w:hAnsi="Times New Roman" w:cs="Times New Roman"/>
                <w:b/>
                <w:bCs/>
                <w:sz w:val="20"/>
                <w:szCs w:val="20"/>
                <w:lang w:val="en-GB"/>
              </w:rPr>
              <w:t>Quantity</w:t>
            </w:r>
          </w:p>
        </w:tc>
        <w:tc>
          <w:tcPr>
            <w:tcW w:w="1379" w:type="dxa"/>
            <w:tcBorders>
              <w:top w:val="single" w:sz="4" w:space="0" w:color="000000"/>
              <w:left w:val="single" w:sz="4" w:space="0" w:color="000000"/>
              <w:bottom w:val="single" w:sz="4" w:space="0" w:color="000000"/>
              <w:right w:val="single" w:sz="4" w:space="0" w:color="000000"/>
            </w:tcBorders>
            <w:vAlign w:val="center"/>
            <w:hideMark/>
          </w:tcPr>
          <w:p w14:paraId="23B4A6BB" w14:textId="77777777" w:rsidR="008D7AF1" w:rsidRPr="008D7AF1" w:rsidRDefault="008D7AF1" w:rsidP="008D7AF1">
            <w:pPr>
              <w:spacing w:line="240" w:lineRule="auto"/>
              <w:rPr>
                <w:rFonts w:hAnsi="Times New Roman" w:cs="Times New Roman"/>
                <w:b/>
                <w:bCs/>
                <w:sz w:val="20"/>
                <w:szCs w:val="20"/>
                <w:lang w:val="en-GB"/>
              </w:rPr>
            </w:pPr>
            <w:r w:rsidRPr="008D7AF1">
              <w:rPr>
                <w:rFonts w:hAnsi="Times New Roman" w:cs="Times New Roman"/>
                <w:b/>
                <w:bCs/>
                <w:sz w:val="20"/>
                <w:szCs w:val="20"/>
                <w:lang w:val="en-GB"/>
              </w:rPr>
              <w:t>Price per unit, EUR (excl. VAT)</w:t>
            </w:r>
          </w:p>
        </w:tc>
        <w:tc>
          <w:tcPr>
            <w:tcW w:w="1377" w:type="dxa"/>
            <w:tcBorders>
              <w:top w:val="single" w:sz="4" w:space="0" w:color="000000"/>
              <w:left w:val="single" w:sz="4" w:space="0" w:color="000000"/>
              <w:bottom w:val="single" w:sz="4" w:space="0" w:color="000000"/>
              <w:right w:val="single" w:sz="4" w:space="0" w:color="000000"/>
            </w:tcBorders>
            <w:vAlign w:val="center"/>
            <w:hideMark/>
          </w:tcPr>
          <w:p w14:paraId="646D1412" w14:textId="77777777" w:rsidR="008D7AF1" w:rsidRPr="008D7AF1" w:rsidRDefault="008D7AF1" w:rsidP="008D7AF1">
            <w:pPr>
              <w:spacing w:line="240" w:lineRule="auto"/>
              <w:rPr>
                <w:rFonts w:hAnsi="Times New Roman" w:cs="Times New Roman"/>
                <w:b/>
                <w:bCs/>
                <w:sz w:val="20"/>
                <w:szCs w:val="20"/>
                <w:lang w:val="en-GB"/>
              </w:rPr>
            </w:pPr>
            <w:r w:rsidRPr="008D7AF1">
              <w:rPr>
                <w:rFonts w:hAnsi="Times New Roman" w:cs="Times New Roman"/>
                <w:b/>
                <w:bCs/>
                <w:sz w:val="20"/>
                <w:szCs w:val="20"/>
                <w:lang w:val="en-GB"/>
              </w:rPr>
              <w:t xml:space="preserve">Price per unit, incl. VAT </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47A7EE76" w14:textId="77777777" w:rsidR="008D7AF1" w:rsidRPr="008D7AF1" w:rsidRDefault="008D7AF1" w:rsidP="008D7AF1">
            <w:pPr>
              <w:spacing w:line="240" w:lineRule="auto"/>
              <w:rPr>
                <w:rFonts w:hAnsi="Times New Roman" w:cs="Times New Roman"/>
                <w:b/>
                <w:bCs/>
                <w:sz w:val="20"/>
                <w:szCs w:val="20"/>
                <w:lang w:val="en-GB"/>
              </w:rPr>
            </w:pPr>
            <w:r w:rsidRPr="008D7AF1">
              <w:rPr>
                <w:rFonts w:hAnsi="Times New Roman" w:cs="Times New Roman"/>
                <w:b/>
                <w:bCs/>
                <w:sz w:val="20"/>
                <w:szCs w:val="20"/>
                <w:lang w:val="en-GB"/>
              </w:rPr>
              <w:t>Total price EUR (excl. VAT)</w:t>
            </w:r>
          </w:p>
        </w:tc>
      </w:tr>
      <w:tr w:rsidR="008D7AF1" w:rsidRPr="008D7AF1" w14:paraId="2E1B4FE4" w14:textId="77777777">
        <w:tc>
          <w:tcPr>
            <w:tcW w:w="632" w:type="dxa"/>
            <w:tcBorders>
              <w:top w:val="single" w:sz="4" w:space="0" w:color="000000"/>
              <w:left w:val="single" w:sz="4" w:space="0" w:color="000000"/>
              <w:bottom w:val="single" w:sz="4" w:space="0" w:color="000000"/>
              <w:right w:val="single" w:sz="4" w:space="0" w:color="000000"/>
            </w:tcBorders>
            <w:vAlign w:val="center"/>
            <w:hideMark/>
          </w:tcPr>
          <w:p w14:paraId="4E3E4912" w14:textId="77777777" w:rsidR="008D7AF1" w:rsidRPr="008D7AF1" w:rsidRDefault="008D7AF1" w:rsidP="008D7AF1">
            <w:pPr>
              <w:spacing w:line="240" w:lineRule="auto"/>
              <w:rPr>
                <w:rFonts w:hAnsi="Times New Roman" w:cs="Times New Roman"/>
                <w:b/>
                <w:bCs/>
                <w:i/>
                <w:iCs/>
                <w:sz w:val="20"/>
                <w:szCs w:val="20"/>
                <w:lang w:val="en-GB"/>
              </w:rPr>
            </w:pPr>
            <w:r w:rsidRPr="008D7AF1">
              <w:rPr>
                <w:rFonts w:hAnsi="Times New Roman" w:cs="Times New Roman"/>
                <w:b/>
                <w:bCs/>
                <w:i/>
                <w:iCs/>
                <w:sz w:val="20"/>
                <w:szCs w:val="20"/>
                <w:lang w:val="en-GB"/>
              </w:rPr>
              <w:lastRenderedPageBreak/>
              <w:t>1</w:t>
            </w:r>
          </w:p>
        </w:tc>
        <w:tc>
          <w:tcPr>
            <w:tcW w:w="2943" w:type="dxa"/>
            <w:tcBorders>
              <w:top w:val="single" w:sz="4" w:space="0" w:color="000000"/>
              <w:left w:val="single" w:sz="4" w:space="0" w:color="000000"/>
              <w:bottom w:val="single" w:sz="4" w:space="0" w:color="000000"/>
              <w:right w:val="single" w:sz="4" w:space="0" w:color="000000"/>
            </w:tcBorders>
            <w:vAlign w:val="center"/>
            <w:hideMark/>
          </w:tcPr>
          <w:p w14:paraId="468613DA" w14:textId="77777777" w:rsidR="008D7AF1" w:rsidRPr="008D7AF1" w:rsidRDefault="008D7AF1" w:rsidP="008D7AF1">
            <w:pPr>
              <w:spacing w:line="240" w:lineRule="auto"/>
              <w:rPr>
                <w:rFonts w:hAnsi="Times New Roman" w:cs="Times New Roman"/>
                <w:b/>
                <w:bCs/>
                <w:i/>
                <w:iCs/>
                <w:sz w:val="20"/>
                <w:szCs w:val="20"/>
                <w:lang w:val="en-GB"/>
              </w:rPr>
            </w:pPr>
            <w:r w:rsidRPr="008D7AF1">
              <w:rPr>
                <w:rFonts w:hAnsi="Times New Roman" w:cs="Times New Roman"/>
                <w:b/>
                <w:bCs/>
                <w:i/>
                <w:iCs/>
                <w:sz w:val="20"/>
                <w:szCs w:val="20"/>
                <w:lang w:val="en-GB"/>
              </w:rPr>
              <w:t>2</w:t>
            </w:r>
          </w:p>
        </w:tc>
        <w:tc>
          <w:tcPr>
            <w:tcW w:w="991" w:type="dxa"/>
            <w:tcBorders>
              <w:top w:val="single" w:sz="4" w:space="0" w:color="000000"/>
              <w:left w:val="single" w:sz="4" w:space="0" w:color="000000"/>
              <w:bottom w:val="single" w:sz="4" w:space="0" w:color="000000"/>
              <w:right w:val="single" w:sz="4" w:space="0" w:color="000000"/>
            </w:tcBorders>
            <w:vAlign w:val="center"/>
            <w:hideMark/>
          </w:tcPr>
          <w:p w14:paraId="20B463A5" w14:textId="77777777" w:rsidR="008D7AF1" w:rsidRPr="008D7AF1" w:rsidRDefault="008D7AF1" w:rsidP="008D7AF1">
            <w:pPr>
              <w:spacing w:line="240" w:lineRule="auto"/>
              <w:rPr>
                <w:rFonts w:hAnsi="Times New Roman" w:cs="Times New Roman"/>
                <w:b/>
                <w:bCs/>
                <w:i/>
                <w:iCs/>
                <w:sz w:val="20"/>
                <w:szCs w:val="20"/>
                <w:lang w:val="en-GB"/>
              </w:rPr>
            </w:pPr>
            <w:r w:rsidRPr="008D7AF1">
              <w:rPr>
                <w:rFonts w:hAnsi="Times New Roman" w:cs="Times New Roman"/>
                <w:b/>
                <w:bCs/>
                <w:i/>
                <w:iCs/>
                <w:sz w:val="20"/>
                <w:szCs w:val="20"/>
                <w:lang w:val="en-GB"/>
              </w:rPr>
              <w:t>3</w:t>
            </w:r>
          </w:p>
        </w:tc>
        <w:tc>
          <w:tcPr>
            <w:tcW w:w="1017" w:type="dxa"/>
            <w:tcBorders>
              <w:top w:val="single" w:sz="4" w:space="0" w:color="000000"/>
              <w:left w:val="single" w:sz="4" w:space="0" w:color="000000"/>
              <w:bottom w:val="single" w:sz="4" w:space="0" w:color="000000"/>
              <w:right w:val="single" w:sz="4" w:space="0" w:color="000000"/>
            </w:tcBorders>
            <w:vAlign w:val="center"/>
            <w:hideMark/>
          </w:tcPr>
          <w:p w14:paraId="435F756D" w14:textId="77777777" w:rsidR="008D7AF1" w:rsidRPr="008D7AF1" w:rsidRDefault="008D7AF1" w:rsidP="008D7AF1">
            <w:pPr>
              <w:spacing w:line="240" w:lineRule="auto"/>
              <w:rPr>
                <w:rFonts w:hAnsi="Times New Roman" w:cs="Times New Roman"/>
                <w:b/>
                <w:bCs/>
                <w:i/>
                <w:iCs/>
                <w:sz w:val="20"/>
                <w:szCs w:val="20"/>
                <w:lang w:val="en-GB"/>
              </w:rPr>
            </w:pPr>
            <w:r w:rsidRPr="008D7AF1">
              <w:rPr>
                <w:rFonts w:hAnsi="Times New Roman" w:cs="Times New Roman"/>
                <w:b/>
                <w:bCs/>
                <w:i/>
                <w:iCs/>
                <w:sz w:val="20"/>
                <w:szCs w:val="20"/>
                <w:lang w:val="en-GB"/>
              </w:rPr>
              <w:t>4</w:t>
            </w:r>
          </w:p>
        </w:tc>
        <w:tc>
          <w:tcPr>
            <w:tcW w:w="1379" w:type="dxa"/>
            <w:tcBorders>
              <w:top w:val="single" w:sz="4" w:space="0" w:color="000000"/>
              <w:left w:val="single" w:sz="4" w:space="0" w:color="000000"/>
              <w:bottom w:val="single" w:sz="4" w:space="0" w:color="000000"/>
              <w:right w:val="single" w:sz="4" w:space="0" w:color="000000"/>
            </w:tcBorders>
            <w:vAlign w:val="center"/>
            <w:hideMark/>
          </w:tcPr>
          <w:p w14:paraId="4028B130" w14:textId="77777777" w:rsidR="008D7AF1" w:rsidRPr="008D7AF1" w:rsidRDefault="008D7AF1" w:rsidP="008D7AF1">
            <w:pPr>
              <w:spacing w:line="240" w:lineRule="auto"/>
              <w:rPr>
                <w:rFonts w:hAnsi="Times New Roman" w:cs="Times New Roman"/>
                <w:b/>
                <w:bCs/>
                <w:i/>
                <w:iCs/>
                <w:sz w:val="20"/>
                <w:szCs w:val="20"/>
                <w:lang w:val="en-GB"/>
              </w:rPr>
            </w:pPr>
            <w:r w:rsidRPr="008D7AF1">
              <w:rPr>
                <w:rFonts w:hAnsi="Times New Roman" w:cs="Times New Roman"/>
                <w:b/>
                <w:bCs/>
                <w:i/>
                <w:iCs/>
                <w:sz w:val="20"/>
                <w:szCs w:val="20"/>
                <w:lang w:val="en-GB"/>
              </w:rPr>
              <w:t>5</w:t>
            </w:r>
          </w:p>
        </w:tc>
        <w:tc>
          <w:tcPr>
            <w:tcW w:w="1377" w:type="dxa"/>
            <w:tcBorders>
              <w:top w:val="single" w:sz="4" w:space="0" w:color="000000"/>
              <w:left w:val="single" w:sz="4" w:space="0" w:color="000000"/>
              <w:bottom w:val="single" w:sz="4" w:space="0" w:color="000000"/>
              <w:right w:val="single" w:sz="4" w:space="0" w:color="000000"/>
            </w:tcBorders>
            <w:vAlign w:val="center"/>
            <w:hideMark/>
          </w:tcPr>
          <w:p w14:paraId="74224910" w14:textId="77777777" w:rsidR="008D7AF1" w:rsidRPr="008D7AF1" w:rsidRDefault="008D7AF1" w:rsidP="008D7AF1">
            <w:pPr>
              <w:spacing w:line="240" w:lineRule="auto"/>
              <w:rPr>
                <w:rFonts w:hAnsi="Times New Roman" w:cs="Times New Roman"/>
                <w:b/>
                <w:bCs/>
                <w:i/>
                <w:iCs/>
                <w:sz w:val="20"/>
                <w:szCs w:val="20"/>
                <w:lang w:val="en-GB"/>
              </w:rPr>
            </w:pPr>
            <w:r w:rsidRPr="008D7AF1">
              <w:rPr>
                <w:rFonts w:hAnsi="Times New Roman" w:cs="Times New Roman"/>
                <w:b/>
                <w:bCs/>
                <w:i/>
                <w:iCs/>
                <w:sz w:val="20"/>
                <w:szCs w:val="20"/>
                <w:lang w:val="en-GB"/>
              </w:rPr>
              <w:t>6</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6259E7B7" w14:textId="77777777" w:rsidR="008D7AF1" w:rsidRPr="008D7AF1" w:rsidRDefault="008D7AF1" w:rsidP="008D7AF1">
            <w:pPr>
              <w:spacing w:line="240" w:lineRule="auto"/>
              <w:rPr>
                <w:rFonts w:hAnsi="Times New Roman" w:cs="Times New Roman"/>
                <w:b/>
                <w:bCs/>
                <w:i/>
                <w:iCs/>
                <w:sz w:val="20"/>
                <w:szCs w:val="20"/>
                <w:lang w:val="en-GB"/>
              </w:rPr>
            </w:pPr>
            <w:r w:rsidRPr="008D7AF1">
              <w:rPr>
                <w:rFonts w:hAnsi="Times New Roman" w:cs="Times New Roman"/>
                <w:b/>
                <w:bCs/>
                <w:i/>
                <w:iCs/>
                <w:sz w:val="20"/>
                <w:szCs w:val="20"/>
                <w:lang w:val="en-GB"/>
              </w:rPr>
              <w:t>7 (4×5)</w:t>
            </w:r>
          </w:p>
        </w:tc>
      </w:tr>
      <w:tr w:rsidR="008D7AF1" w:rsidRPr="008D7AF1" w14:paraId="46523682" w14:textId="77777777">
        <w:tc>
          <w:tcPr>
            <w:tcW w:w="632" w:type="dxa"/>
            <w:tcBorders>
              <w:top w:val="single" w:sz="4" w:space="0" w:color="000000"/>
              <w:left w:val="single" w:sz="4" w:space="0" w:color="000000"/>
              <w:bottom w:val="single" w:sz="4" w:space="0" w:color="000000"/>
              <w:right w:val="single" w:sz="4" w:space="0" w:color="000000"/>
            </w:tcBorders>
            <w:hideMark/>
          </w:tcPr>
          <w:p w14:paraId="68D4B3B2" w14:textId="77777777" w:rsidR="008D7AF1" w:rsidRPr="008D7AF1" w:rsidRDefault="008D7AF1" w:rsidP="008D7AF1">
            <w:pPr>
              <w:spacing w:line="240" w:lineRule="auto"/>
              <w:rPr>
                <w:rFonts w:hAnsi="Times New Roman" w:cs="Times New Roman"/>
                <w:sz w:val="20"/>
                <w:szCs w:val="20"/>
                <w:lang w:val="en-GB"/>
              </w:rPr>
            </w:pPr>
            <w:r w:rsidRPr="008D7AF1">
              <w:rPr>
                <w:rFonts w:hAnsi="Times New Roman" w:cs="Times New Roman"/>
                <w:sz w:val="20"/>
                <w:szCs w:val="20"/>
                <w:lang w:val="en-GB"/>
              </w:rPr>
              <w:t>1.</w:t>
            </w:r>
          </w:p>
        </w:tc>
        <w:tc>
          <w:tcPr>
            <w:tcW w:w="2943" w:type="dxa"/>
            <w:tcBorders>
              <w:top w:val="single" w:sz="4" w:space="0" w:color="000000"/>
              <w:left w:val="single" w:sz="4" w:space="0" w:color="000000"/>
              <w:bottom w:val="single" w:sz="4" w:space="0" w:color="000000"/>
              <w:right w:val="single" w:sz="4" w:space="0" w:color="000000"/>
            </w:tcBorders>
            <w:hideMark/>
          </w:tcPr>
          <w:p w14:paraId="42FE93A6" w14:textId="77777777" w:rsidR="008D7AF1" w:rsidRPr="008D7AF1" w:rsidRDefault="008D7AF1" w:rsidP="008D7AF1">
            <w:pPr>
              <w:spacing w:line="240" w:lineRule="auto"/>
              <w:rPr>
                <w:rFonts w:hAnsi="Times New Roman" w:cs="Times New Roman"/>
                <w:sz w:val="20"/>
                <w:szCs w:val="20"/>
                <w:lang w:val="en-GB"/>
              </w:rPr>
            </w:pPr>
            <w:r w:rsidRPr="008D7AF1">
              <w:rPr>
                <w:rFonts w:hAnsi="Times New Roman" w:cs="Times New Roman"/>
                <w:sz w:val="20"/>
                <w:szCs w:val="20"/>
                <w:lang w:val="en-GB"/>
              </w:rPr>
              <w:t>eSInnis maintenance services</w:t>
            </w:r>
          </w:p>
        </w:tc>
        <w:tc>
          <w:tcPr>
            <w:tcW w:w="991" w:type="dxa"/>
            <w:tcBorders>
              <w:top w:val="single" w:sz="4" w:space="0" w:color="000000"/>
              <w:left w:val="single" w:sz="4" w:space="0" w:color="000000"/>
              <w:bottom w:val="single" w:sz="4" w:space="0" w:color="000000"/>
              <w:right w:val="single" w:sz="4" w:space="0" w:color="000000"/>
            </w:tcBorders>
            <w:hideMark/>
          </w:tcPr>
          <w:p w14:paraId="3B7314EE" w14:textId="77777777" w:rsidR="008D7AF1" w:rsidRPr="008D7AF1" w:rsidRDefault="008D7AF1" w:rsidP="008D7AF1">
            <w:pPr>
              <w:spacing w:line="240" w:lineRule="auto"/>
              <w:rPr>
                <w:rFonts w:hAnsi="Times New Roman" w:cs="Times New Roman"/>
                <w:sz w:val="20"/>
                <w:szCs w:val="20"/>
                <w:lang w:val="en-GB"/>
              </w:rPr>
            </w:pPr>
            <w:r w:rsidRPr="008D7AF1">
              <w:rPr>
                <w:rFonts w:hAnsi="Times New Roman" w:cs="Times New Roman"/>
                <w:sz w:val="20"/>
                <w:szCs w:val="20"/>
                <w:lang w:val="en-GB"/>
              </w:rPr>
              <w:t>month</w:t>
            </w:r>
          </w:p>
        </w:tc>
        <w:tc>
          <w:tcPr>
            <w:tcW w:w="1017" w:type="dxa"/>
            <w:tcBorders>
              <w:top w:val="single" w:sz="4" w:space="0" w:color="000000"/>
              <w:left w:val="single" w:sz="4" w:space="0" w:color="000000"/>
              <w:bottom w:val="single" w:sz="4" w:space="0" w:color="000000"/>
              <w:right w:val="single" w:sz="4" w:space="0" w:color="000000"/>
            </w:tcBorders>
            <w:hideMark/>
          </w:tcPr>
          <w:p w14:paraId="48F6CF31" w14:textId="77777777" w:rsidR="008D7AF1" w:rsidRPr="008D7AF1" w:rsidRDefault="008D7AF1" w:rsidP="008D7AF1">
            <w:pPr>
              <w:spacing w:line="240" w:lineRule="auto"/>
              <w:rPr>
                <w:rFonts w:hAnsi="Times New Roman" w:cs="Times New Roman"/>
                <w:sz w:val="20"/>
                <w:szCs w:val="20"/>
                <w:lang w:val="en-GB"/>
              </w:rPr>
            </w:pPr>
            <w:r w:rsidRPr="008D7AF1">
              <w:rPr>
                <w:rFonts w:hAnsi="Times New Roman" w:cs="Times New Roman"/>
                <w:sz w:val="20"/>
                <w:szCs w:val="20"/>
                <w:lang w:val="en-GB"/>
              </w:rPr>
              <w:t>36</w:t>
            </w:r>
          </w:p>
        </w:tc>
        <w:tc>
          <w:tcPr>
            <w:tcW w:w="1379" w:type="dxa"/>
            <w:tcBorders>
              <w:top w:val="single" w:sz="4" w:space="0" w:color="000000"/>
              <w:left w:val="single" w:sz="4" w:space="0" w:color="000000"/>
              <w:bottom w:val="single" w:sz="4" w:space="0" w:color="000000"/>
              <w:right w:val="single" w:sz="4" w:space="0" w:color="000000"/>
            </w:tcBorders>
          </w:tcPr>
          <w:p w14:paraId="3F7777BF" w14:textId="77777777" w:rsidR="008D7AF1" w:rsidRPr="008D7AF1" w:rsidRDefault="008D7AF1" w:rsidP="008D7AF1">
            <w:pPr>
              <w:spacing w:line="240" w:lineRule="auto"/>
              <w:rPr>
                <w:rFonts w:hAnsi="Times New Roman" w:cs="Times New Roman"/>
                <w:sz w:val="20"/>
                <w:szCs w:val="20"/>
                <w:lang w:val="en-GB"/>
              </w:rPr>
            </w:pPr>
          </w:p>
        </w:tc>
        <w:tc>
          <w:tcPr>
            <w:tcW w:w="1377" w:type="dxa"/>
            <w:tcBorders>
              <w:top w:val="single" w:sz="4" w:space="0" w:color="000000"/>
              <w:left w:val="single" w:sz="4" w:space="0" w:color="000000"/>
              <w:bottom w:val="single" w:sz="4" w:space="0" w:color="000000"/>
              <w:right w:val="single" w:sz="4" w:space="0" w:color="000000"/>
            </w:tcBorders>
          </w:tcPr>
          <w:p w14:paraId="6539B845" w14:textId="77777777" w:rsidR="008D7AF1" w:rsidRPr="008D7AF1" w:rsidRDefault="008D7AF1" w:rsidP="008D7AF1">
            <w:pPr>
              <w:spacing w:line="240" w:lineRule="auto"/>
              <w:rPr>
                <w:rFonts w:hAnsi="Times New Roman" w:cs="Times New Roman"/>
                <w:sz w:val="20"/>
                <w:szCs w:val="20"/>
                <w:lang w:val="en-GB"/>
              </w:rPr>
            </w:pPr>
          </w:p>
        </w:tc>
        <w:tc>
          <w:tcPr>
            <w:tcW w:w="1380" w:type="dxa"/>
            <w:tcBorders>
              <w:top w:val="single" w:sz="4" w:space="0" w:color="000000"/>
              <w:left w:val="single" w:sz="4" w:space="0" w:color="000000"/>
              <w:bottom w:val="single" w:sz="4" w:space="0" w:color="000000"/>
              <w:right w:val="single" w:sz="4" w:space="0" w:color="000000"/>
            </w:tcBorders>
          </w:tcPr>
          <w:p w14:paraId="725F1FC1" w14:textId="77777777" w:rsidR="008D7AF1" w:rsidRPr="008D7AF1" w:rsidRDefault="008D7AF1" w:rsidP="008D7AF1">
            <w:pPr>
              <w:spacing w:line="240" w:lineRule="auto"/>
              <w:rPr>
                <w:rFonts w:hAnsi="Times New Roman" w:cs="Times New Roman"/>
                <w:sz w:val="20"/>
                <w:szCs w:val="20"/>
                <w:lang w:val="en-GB"/>
              </w:rPr>
            </w:pPr>
          </w:p>
        </w:tc>
      </w:tr>
      <w:tr w:rsidR="008D7AF1" w:rsidRPr="008D7AF1" w14:paraId="36568F40" w14:textId="77777777">
        <w:tc>
          <w:tcPr>
            <w:tcW w:w="632" w:type="dxa"/>
            <w:tcBorders>
              <w:top w:val="single" w:sz="4" w:space="0" w:color="000000"/>
              <w:left w:val="single" w:sz="4" w:space="0" w:color="000000"/>
              <w:bottom w:val="single" w:sz="4" w:space="0" w:color="000000"/>
              <w:right w:val="single" w:sz="4" w:space="0" w:color="000000"/>
            </w:tcBorders>
            <w:hideMark/>
          </w:tcPr>
          <w:p w14:paraId="5B01FBC2" w14:textId="77777777" w:rsidR="008D7AF1" w:rsidRPr="008D7AF1" w:rsidRDefault="008D7AF1" w:rsidP="008D7AF1">
            <w:pPr>
              <w:spacing w:line="240" w:lineRule="auto"/>
              <w:rPr>
                <w:rFonts w:hAnsi="Times New Roman" w:cs="Times New Roman"/>
                <w:sz w:val="20"/>
                <w:szCs w:val="20"/>
                <w:lang w:val="en-GB"/>
              </w:rPr>
            </w:pPr>
            <w:r w:rsidRPr="008D7AF1">
              <w:rPr>
                <w:rFonts w:hAnsi="Times New Roman" w:cs="Times New Roman"/>
                <w:sz w:val="20"/>
                <w:szCs w:val="20"/>
                <w:lang w:val="en-GB"/>
              </w:rPr>
              <w:t>2.</w:t>
            </w:r>
          </w:p>
        </w:tc>
        <w:tc>
          <w:tcPr>
            <w:tcW w:w="2943" w:type="dxa"/>
            <w:tcBorders>
              <w:top w:val="single" w:sz="4" w:space="0" w:color="000000"/>
              <w:left w:val="single" w:sz="4" w:space="0" w:color="000000"/>
              <w:bottom w:val="single" w:sz="4" w:space="0" w:color="000000"/>
              <w:right w:val="single" w:sz="4" w:space="0" w:color="000000"/>
            </w:tcBorders>
            <w:hideMark/>
          </w:tcPr>
          <w:p w14:paraId="762415D8" w14:textId="77777777" w:rsidR="008D7AF1" w:rsidRPr="008D7AF1" w:rsidRDefault="008D7AF1" w:rsidP="008D7AF1">
            <w:pPr>
              <w:spacing w:line="240" w:lineRule="auto"/>
              <w:rPr>
                <w:rFonts w:hAnsi="Times New Roman" w:cs="Times New Roman"/>
                <w:bCs/>
                <w:sz w:val="20"/>
                <w:szCs w:val="20"/>
                <w:lang w:val="en-GB"/>
              </w:rPr>
            </w:pPr>
            <w:r w:rsidRPr="008D7AF1">
              <w:rPr>
                <w:rFonts w:hAnsi="Times New Roman" w:cs="Times New Roman"/>
                <w:sz w:val="20"/>
                <w:szCs w:val="20"/>
                <w:lang w:val="en-GB"/>
              </w:rPr>
              <w:t>eSInnis development services</w:t>
            </w:r>
          </w:p>
        </w:tc>
        <w:tc>
          <w:tcPr>
            <w:tcW w:w="991" w:type="dxa"/>
            <w:tcBorders>
              <w:top w:val="single" w:sz="4" w:space="0" w:color="000000"/>
              <w:left w:val="single" w:sz="4" w:space="0" w:color="000000"/>
              <w:bottom w:val="single" w:sz="4" w:space="0" w:color="000000"/>
              <w:right w:val="single" w:sz="4" w:space="0" w:color="000000"/>
            </w:tcBorders>
            <w:hideMark/>
          </w:tcPr>
          <w:p w14:paraId="6166ED89" w14:textId="77777777" w:rsidR="008D7AF1" w:rsidRPr="008D7AF1" w:rsidRDefault="008D7AF1" w:rsidP="008D7AF1">
            <w:pPr>
              <w:spacing w:line="240" w:lineRule="auto"/>
              <w:rPr>
                <w:rFonts w:hAnsi="Times New Roman" w:cs="Times New Roman"/>
                <w:sz w:val="20"/>
                <w:szCs w:val="20"/>
                <w:lang w:val="en-GB"/>
              </w:rPr>
            </w:pPr>
            <w:r w:rsidRPr="008D7AF1">
              <w:rPr>
                <w:rFonts w:hAnsi="Times New Roman" w:cs="Times New Roman"/>
                <w:sz w:val="20"/>
                <w:szCs w:val="20"/>
                <w:lang w:val="en-GB"/>
              </w:rPr>
              <w:t>hour</w:t>
            </w:r>
          </w:p>
        </w:tc>
        <w:tc>
          <w:tcPr>
            <w:tcW w:w="1017" w:type="dxa"/>
            <w:tcBorders>
              <w:top w:val="single" w:sz="4" w:space="0" w:color="000000"/>
              <w:left w:val="single" w:sz="4" w:space="0" w:color="000000"/>
              <w:bottom w:val="single" w:sz="4" w:space="0" w:color="000000"/>
              <w:right w:val="single" w:sz="4" w:space="0" w:color="000000"/>
            </w:tcBorders>
            <w:hideMark/>
          </w:tcPr>
          <w:p w14:paraId="44B39A87" w14:textId="77777777" w:rsidR="008D7AF1" w:rsidRPr="008D7AF1" w:rsidRDefault="008D7AF1" w:rsidP="008D7AF1">
            <w:pPr>
              <w:spacing w:line="240" w:lineRule="auto"/>
              <w:rPr>
                <w:rFonts w:hAnsi="Times New Roman" w:cs="Times New Roman"/>
                <w:sz w:val="20"/>
                <w:szCs w:val="20"/>
                <w:lang w:val="en-GB"/>
              </w:rPr>
            </w:pPr>
            <w:r w:rsidRPr="008D7AF1">
              <w:rPr>
                <w:rFonts w:hAnsi="Times New Roman" w:cs="Times New Roman"/>
                <w:sz w:val="20"/>
                <w:szCs w:val="20"/>
                <w:lang w:val="en-GB"/>
              </w:rPr>
              <w:t>2 000</w:t>
            </w:r>
          </w:p>
        </w:tc>
        <w:tc>
          <w:tcPr>
            <w:tcW w:w="1379" w:type="dxa"/>
            <w:tcBorders>
              <w:top w:val="single" w:sz="4" w:space="0" w:color="000000"/>
              <w:left w:val="single" w:sz="4" w:space="0" w:color="000000"/>
              <w:bottom w:val="single" w:sz="4" w:space="0" w:color="000000"/>
              <w:right w:val="single" w:sz="4" w:space="0" w:color="000000"/>
            </w:tcBorders>
          </w:tcPr>
          <w:p w14:paraId="393C0D40" w14:textId="77777777" w:rsidR="008D7AF1" w:rsidRPr="008D7AF1" w:rsidRDefault="008D7AF1" w:rsidP="008D7AF1">
            <w:pPr>
              <w:spacing w:line="240" w:lineRule="auto"/>
              <w:rPr>
                <w:rFonts w:hAnsi="Times New Roman" w:cs="Times New Roman"/>
                <w:sz w:val="20"/>
                <w:szCs w:val="20"/>
                <w:lang w:val="en-GB"/>
              </w:rPr>
            </w:pPr>
          </w:p>
        </w:tc>
        <w:tc>
          <w:tcPr>
            <w:tcW w:w="1377" w:type="dxa"/>
            <w:tcBorders>
              <w:top w:val="single" w:sz="4" w:space="0" w:color="000000"/>
              <w:left w:val="single" w:sz="4" w:space="0" w:color="000000"/>
              <w:bottom w:val="single" w:sz="4" w:space="0" w:color="000000"/>
              <w:right w:val="single" w:sz="4" w:space="0" w:color="000000"/>
            </w:tcBorders>
          </w:tcPr>
          <w:p w14:paraId="4FD532C8" w14:textId="77777777" w:rsidR="008D7AF1" w:rsidRPr="008D7AF1" w:rsidRDefault="008D7AF1" w:rsidP="008D7AF1">
            <w:pPr>
              <w:spacing w:line="240" w:lineRule="auto"/>
              <w:rPr>
                <w:rFonts w:hAnsi="Times New Roman" w:cs="Times New Roman"/>
                <w:sz w:val="20"/>
                <w:szCs w:val="20"/>
                <w:lang w:val="en-GB"/>
              </w:rPr>
            </w:pPr>
          </w:p>
        </w:tc>
        <w:tc>
          <w:tcPr>
            <w:tcW w:w="1380" w:type="dxa"/>
            <w:tcBorders>
              <w:top w:val="single" w:sz="4" w:space="0" w:color="000000"/>
              <w:left w:val="single" w:sz="4" w:space="0" w:color="000000"/>
              <w:bottom w:val="single" w:sz="4" w:space="0" w:color="000000"/>
              <w:right w:val="single" w:sz="4" w:space="0" w:color="000000"/>
            </w:tcBorders>
          </w:tcPr>
          <w:p w14:paraId="4109F707" w14:textId="77777777" w:rsidR="008D7AF1" w:rsidRPr="008D7AF1" w:rsidRDefault="008D7AF1" w:rsidP="008D7AF1">
            <w:pPr>
              <w:spacing w:line="240" w:lineRule="auto"/>
              <w:rPr>
                <w:rFonts w:hAnsi="Times New Roman" w:cs="Times New Roman"/>
                <w:sz w:val="20"/>
                <w:szCs w:val="20"/>
                <w:lang w:val="en-GB"/>
              </w:rPr>
            </w:pPr>
          </w:p>
        </w:tc>
      </w:tr>
      <w:tr w:rsidR="008D7AF1" w:rsidRPr="008D7AF1" w14:paraId="11952173" w14:textId="77777777">
        <w:tc>
          <w:tcPr>
            <w:tcW w:w="8339" w:type="dxa"/>
            <w:gridSpan w:val="6"/>
            <w:tcBorders>
              <w:top w:val="single" w:sz="4" w:space="0" w:color="000000"/>
              <w:left w:val="single" w:sz="4" w:space="0" w:color="000000"/>
              <w:bottom w:val="single" w:sz="4" w:space="0" w:color="000000"/>
              <w:right w:val="single" w:sz="4" w:space="0" w:color="000000"/>
            </w:tcBorders>
            <w:hideMark/>
          </w:tcPr>
          <w:p w14:paraId="31C25D92" w14:textId="77777777" w:rsidR="008D7AF1" w:rsidRPr="008D7AF1" w:rsidRDefault="008D7AF1" w:rsidP="00EF4802">
            <w:pPr>
              <w:spacing w:line="240" w:lineRule="auto"/>
              <w:jc w:val="right"/>
              <w:rPr>
                <w:rFonts w:hAnsi="Times New Roman" w:cs="Times New Roman"/>
                <w:sz w:val="20"/>
                <w:szCs w:val="20"/>
                <w:lang w:val="en-GB"/>
              </w:rPr>
            </w:pPr>
            <w:r w:rsidRPr="008D7AF1">
              <w:rPr>
                <w:rFonts w:hAnsi="Times New Roman" w:cs="Times New Roman"/>
                <w:sz w:val="20"/>
                <w:szCs w:val="20"/>
                <w:lang w:val="en-GB"/>
              </w:rPr>
              <w:t>Total tender price in EUR, excluding VAT</w:t>
            </w:r>
          </w:p>
        </w:tc>
        <w:tc>
          <w:tcPr>
            <w:tcW w:w="1380" w:type="dxa"/>
            <w:tcBorders>
              <w:top w:val="single" w:sz="4" w:space="0" w:color="000000"/>
              <w:left w:val="single" w:sz="4" w:space="0" w:color="000000"/>
              <w:bottom w:val="single" w:sz="4" w:space="0" w:color="000000"/>
              <w:right w:val="single" w:sz="4" w:space="0" w:color="000000"/>
            </w:tcBorders>
          </w:tcPr>
          <w:p w14:paraId="088C8348" w14:textId="77777777" w:rsidR="008D7AF1" w:rsidRPr="008D7AF1" w:rsidRDefault="008D7AF1" w:rsidP="008D7AF1">
            <w:pPr>
              <w:spacing w:line="240" w:lineRule="auto"/>
              <w:rPr>
                <w:rFonts w:hAnsi="Times New Roman" w:cs="Times New Roman"/>
                <w:sz w:val="20"/>
                <w:szCs w:val="20"/>
                <w:lang w:val="en-GB"/>
              </w:rPr>
            </w:pPr>
          </w:p>
        </w:tc>
      </w:tr>
      <w:tr w:rsidR="008D7AF1" w:rsidRPr="008D7AF1" w14:paraId="73B4C56F" w14:textId="77777777">
        <w:tc>
          <w:tcPr>
            <w:tcW w:w="8339" w:type="dxa"/>
            <w:gridSpan w:val="6"/>
            <w:tcBorders>
              <w:top w:val="single" w:sz="4" w:space="0" w:color="000000"/>
              <w:left w:val="single" w:sz="4" w:space="0" w:color="000000"/>
              <w:bottom w:val="single" w:sz="4" w:space="0" w:color="000000"/>
              <w:right w:val="single" w:sz="4" w:space="0" w:color="000000"/>
            </w:tcBorders>
            <w:hideMark/>
          </w:tcPr>
          <w:p w14:paraId="2130E669" w14:textId="77777777" w:rsidR="008D7AF1" w:rsidRPr="008D7AF1" w:rsidRDefault="008D7AF1" w:rsidP="00EF4802">
            <w:pPr>
              <w:spacing w:line="240" w:lineRule="auto"/>
              <w:jc w:val="right"/>
              <w:rPr>
                <w:rFonts w:hAnsi="Times New Roman" w:cs="Times New Roman"/>
                <w:sz w:val="20"/>
                <w:szCs w:val="20"/>
                <w:lang w:val="en-GB"/>
              </w:rPr>
            </w:pPr>
            <w:r w:rsidRPr="008D7AF1">
              <w:rPr>
                <w:rFonts w:hAnsi="Times New Roman" w:cs="Times New Roman"/>
                <w:sz w:val="20"/>
                <w:szCs w:val="20"/>
                <w:lang w:val="en-GB"/>
              </w:rPr>
              <w:t>VAT amount (21%) in EUR</w:t>
            </w:r>
          </w:p>
        </w:tc>
        <w:tc>
          <w:tcPr>
            <w:tcW w:w="1380" w:type="dxa"/>
            <w:tcBorders>
              <w:top w:val="single" w:sz="4" w:space="0" w:color="000000"/>
              <w:left w:val="single" w:sz="4" w:space="0" w:color="000000"/>
              <w:bottom w:val="single" w:sz="4" w:space="0" w:color="000000"/>
              <w:right w:val="single" w:sz="4" w:space="0" w:color="000000"/>
            </w:tcBorders>
          </w:tcPr>
          <w:p w14:paraId="6C04155F" w14:textId="77777777" w:rsidR="008D7AF1" w:rsidRPr="008D7AF1" w:rsidRDefault="008D7AF1" w:rsidP="008D7AF1">
            <w:pPr>
              <w:spacing w:line="240" w:lineRule="auto"/>
              <w:rPr>
                <w:rFonts w:hAnsi="Times New Roman" w:cs="Times New Roman"/>
                <w:sz w:val="20"/>
                <w:szCs w:val="20"/>
                <w:lang w:val="en-GB"/>
              </w:rPr>
            </w:pPr>
          </w:p>
        </w:tc>
      </w:tr>
      <w:tr w:rsidR="008D7AF1" w:rsidRPr="008D7AF1" w14:paraId="79755050" w14:textId="77777777">
        <w:tc>
          <w:tcPr>
            <w:tcW w:w="8339" w:type="dxa"/>
            <w:gridSpan w:val="6"/>
            <w:tcBorders>
              <w:top w:val="single" w:sz="4" w:space="0" w:color="000000"/>
              <w:left w:val="single" w:sz="4" w:space="0" w:color="000000"/>
              <w:bottom w:val="single" w:sz="4" w:space="0" w:color="000000"/>
              <w:right w:val="single" w:sz="4" w:space="0" w:color="000000"/>
            </w:tcBorders>
            <w:hideMark/>
          </w:tcPr>
          <w:p w14:paraId="79073120" w14:textId="77777777" w:rsidR="008D7AF1" w:rsidRPr="008D7AF1" w:rsidRDefault="008D7AF1" w:rsidP="00EF4802">
            <w:pPr>
              <w:spacing w:line="240" w:lineRule="auto"/>
              <w:jc w:val="right"/>
              <w:rPr>
                <w:rFonts w:hAnsi="Times New Roman" w:cs="Times New Roman"/>
                <w:b/>
                <w:bCs/>
                <w:sz w:val="20"/>
                <w:szCs w:val="20"/>
                <w:lang w:val="en-GB"/>
              </w:rPr>
            </w:pPr>
            <w:r w:rsidRPr="008D7AF1">
              <w:rPr>
                <w:rFonts w:hAnsi="Times New Roman" w:cs="Times New Roman"/>
                <w:b/>
                <w:bCs/>
                <w:sz w:val="20"/>
                <w:szCs w:val="20"/>
                <w:lang w:val="en-GB"/>
              </w:rPr>
              <w:t>Total tender price in EUR, including VAT</w:t>
            </w:r>
          </w:p>
        </w:tc>
        <w:tc>
          <w:tcPr>
            <w:tcW w:w="1380" w:type="dxa"/>
            <w:tcBorders>
              <w:top w:val="single" w:sz="4" w:space="0" w:color="000000"/>
              <w:left w:val="single" w:sz="4" w:space="0" w:color="000000"/>
              <w:bottom w:val="single" w:sz="4" w:space="0" w:color="000000"/>
              <w:right w:val="single" w:sz="4" w:space="0" w:color="000000"/>
            </w:tcBorders>
          </w:tcPr>
          <w:p w14:paraId="23F497EE" w14:textId="77777777" w:rsidR="008D7AF1" w:rsidRPr="008D7AF1" w:rsidRDefault="008D7AF1" w:rsidP="008D7AF1">
            <w:pPr>
              <w:spacing w:line="240" w:lineRule="auto"/>
              <w:rPr>
                <w:rFonts w:hAnsi="Times New Roman" w:cs="Times New Roman"/>
                <w:b/>
                <w:bCs/>
                <w:sz w:val="20"/>
                <w:szCs w:val="20"/>
                <w:lang w:val="en-GB"/>
              </w:rPr>
            </w:pPr>
          </w:p>
        </w:tc>
      </w:tr>
    </w:tbl>
    <w:p w14:paraId="2496F883" w14:textId="77777777" w:rsidR="008D7AF1" w:rsidRPr="008D7AF1" w:rsidRDefault="008D7AF1" w:rsidP="008D7AF1">
      <w:pPr>
        <w:spacing w:after="0" w:line="240" w:lineRule="auto"/>
        <w:rPr>
          <w:rFonts w:ascii="Times New Roman" w:hAnsi="Times New Roman" w:cs="Times New Roman"/>
          <w:sz w:val="20"/>
          <w:szCs w:val="20"/>
          <w:lang w:val="en-GB"/>
        </w:rPr>
      </w:pPr>
    </w:p>
    <w:p w14:paraId="4EC87F59"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Total tender price, including VAT*: EUR __________________ (</w:t>
      </w:r>
      <w:r w:rsidRPr="008D7AF1">
        <w:rPr>
          <w:rFonts w:ascii="Times New Roman" w:hAnsi="Times New Roman" w:cs="Times New Roman"/>
          <w:i/>
          <w:sz w:val="20"/>
          <w:szCs w:val="20"/>
          <w:lang w:val="en-GB"/>
        </w:rPr>
        <w:t>indicate the amount in words</w:t>
      </w:r>
      <w:r w:rsidRPr="008D7AF1">
        <w:rPr>
          <w:rFonts w:ascii="Times New Roman" w:hAnsi="Times New Roman" w:cs="Times New Roman"/>
          <w:sz w:val="20"/>
          <w:szCs w:val="20"/>
          <w:lang w:val="en-GB"/>
        </w:rPr>
        <w:t>).</w:t>
      </w:r>
    </w:p>
    <w:p w14:paraId="7CCA574A" w14:textId="77777777" w:rsidR="008D7AF1" w:rsidRPr="008D7AF1" w:rsidRDefault="008D7AF1" w:rsidP="008D7AF1">
      <w:pPr>
        <w:spacing w:after="0" w:line="240" w:lineRule="auto"/>
        <w:rPr>
          <w:rFonts w:ascii="Times New Roman" w:hAnsi="Times New Roman" w:cs="Times New Roman"/>
          <w:sz w:val="20"/>
          <w:szCs w:val="20"/>
          <w:lang w:val="en-GB"/>
        </w:rPr>
      </w:pPr>
    </w:p>
    <w:p w14:paraId="26EEB9F1" w14:textId="5E40C52F" w:rsidR="00AC5742"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 xml:space="preserve">* Where under applicable law the Supplier is not required to pay VAT, they must provide reasons for not paying VAT (e.g. exemption, 0% rate, etc.): </w:t>
      </w:r>
      <w:r w:rsidR="00864396" w:rsidRPr="0FDC0521">
        <w:rPr>
          <w:rFonts w:ascii="Times New Roman" w:eastAsia="Times New Roman" w:hAnsi="Times New Roman" w:cs="Times New Roman"/>
          <w:sz w:val="20"/>
          <w:szCs w:val="20"/>
        </w:rPr>
        <w:t>___________________________________________________________________</w:t>
      </w:r>
    </w:p>
    <w:p w14:paraId="7983A98A" w14:textId="523B15C2" w:rsidR="008D7AF1" w:rsidRPr="00864396" w:rsidRDefault="00864396" w:rsidP="00864396">
      <w:pPr>
        <w:spacing w:after="0" w:line="240" w:lineRule="auto"/>
        <w:jc w:val="center"/>
        <w:rPr>
          <w:rFonts w:ascii="Times New Roman" w:hAnsi="Times New Roman" w:cs="Times New Roman"/>
          <w:i/>
          <w:iCs/>
          <w:sz w:val="18"/>
          <w:szCs w:val="18"/>
          <w:lang w:val="en-GB"/>
        </w:rPr>
      </w:pPr>
      <w:r>
        <w:rPr>
          <w:rFonts w:ascii="Times New Roman" w:hAnsi="Times New Roman" w:cs="Times New Roman"/>
          <w:i/>
          <w:iCs/>
          <w:sz w:val="18"/>
          <w:szCs w:val="18"/>
          <w:lang w:val="en-GB"/>
        </w:rPr>
        <w:t xml:space="preserve">                                     </w:t>
      </w:r>
      <w:r w:rsidRPr="00864396">
        <w:rPr>
          <w:rFonts w:ascii="Times New Roman" w:hAnsi="Times New Roman" w:cs="Times New Roman"/>
          <w:i/>
          <w:iCs/>
          <w:sz w:val="18"/>
          <w:szCs w:val="18"/>
          <w:lang w:val="en-GB"/>
        </w:rPr>
        <w:t>(</w:t>
      </w:r>
      <w:r w:rsidR="008D7AF1" w:rsidRPr="00864396">
        <w:rPr>
          <w:rFonts w:ascii="Times New Roman" w:hAnsi="Times New Roman" w:cs="Times New Roman"/>
          <w:i/>
          <w:iCs/>
          <w:sz w:val="18"/>
          <w:szCs w:val="18"/>
          <w:lang w:val="en-GB"/>
        </w:rPr>
        <w:t>The Supplier shall indicate the grounds for the application of a VAT exemption here</w:t>
      </w:r>
      <w:r w:rsidRPr="00864396">
        <w:rPr>
          <w:rFonts w:ascii="Times New Roman" w:hAnsi="Times New Roman" w:cs="Times New Roman"/>
          <w:i/>
          <w:iCs/>
          <w:sz w:val="18"/>
          <w:szCs w:val="18"/>
          <w:lang w:val="en-GB"/>
        </w:rPr>
        <w:t>)</w:t>
      </w:r>
    </w:p>
    <w:p w14:paraId="4B0C167B" w14:textId="77777777" w:rsidR="008D7AF1" w:rsidRPr="008D7AF1" w:rsidRDefault="008D7AF1" w:rsidP="008D7AF1">
      <w:pPr>
        <w:spacing w:after="0" w:line="240" w:lineRule="auto"/>
        <w:rPr>
          <w:rFonts w:ascii="Times New Roman" w:hAnsi="Times New Roman" w:cs="Times New Roman"/>
          <w:sz w:val="20"/>
          <w:szCs w:val="20"/>
          <w:lang w:val="en-GB"/>
        </w:rPr>
      </w:pPr>
    </w:p>
    <w:p w14:paraId="29C7568F" w14:textId="77777777" w:rsidR="008D7AF1" w:rsidRPr="008D7AF1" w:rsidRDefault="008D7AF1" w:rsidP="008D7AF1">
      <w:pPr>
        <w:numPr>
          <w:ilvl w:val="0"/>
          <w:numId w:val="7"/>
        </w:num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The services offered fully comply with the requirements specified in the procurement documents.</w:t>
      </w:r>
    </w:p>
    <w:p w14:paraId="5F5078AD" w14:textId="77777777" w:rsidR="008D7AF1" w:rsidRPr="008D7AF1" w:rsidRDefault="008D7AF1" w:rsidP="008D7AF1">
      <w:pPr>
        <w:spacing w:after="0" w:line="240" w:lineRule="auto"/>
        <w:rPr>
          <w:rFonts w:ascii="Times New Roman" w:hAnsi="Times New Roman" w:cs="Times New Roman"/>
          <w:sz w:val="20"/>
          <w:szCs w:val="20"/>
          <w:lang w:val="en-GB"/>
        </w:rPr>
      </w:pPr>
    </w:p>
    <w:p w14:paraId="2D325EB0" w14:textId="77777777" w:rsidR="008D7AF1" w:rsidRPr="008D7AF1" w:rsidRDefault="008D7AF1" w:rsidP="008D7AF1">
      <w:pPr>
        <w:numPr>
          <w:ilvl w:val="0"/>
          <w:numId w:val="7"/>
        </w:num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We hereby provide information regarding subcontractors and other economic operators (</w:t>
      </w:r>
      <w:r w:rsidRPr="008D7AF1">
        <w:rPr>
          <w:rFonts w:ascii="Times New Roman" w:hAnsi="Times New Roman" w:cs="Times New Roman"/>
          <w:b/>
          <w:i/>
          <w:sz w:val="20"/>
          <w:szCs w:val="20"/>
          <w:lang w:val="en-GB"/>
        </w:rPr>
        <w:t>The Supplier shall disclose all subcontractors and/or other economic operators whose capacities they rely on in the tender</w:t>
      </w:r>
      <w:r w:rsidRPr="008D7AF1">
        <w:rPr>
          <w:rFonts w:ascii="Times New Roman" w:hAnsi="Times New Roman" w:cs="Times New Roman"/>
          <w:sz w:val="20"/>
          <w:szCs w:val="20"/>
          <w:lang w:val="en-GB"/>
        </w:rPr>
        <w:t>):</w:t>
      </w:r>
    </w:p>
    <w:p w14:paraId="0067579D" w14:textId="77777777" w:rsidR="008D7AF1" w:rsidRPr="008D7AF1" w:rsidRDefault="008D7AF1" w:rsidP="008D7AF1">
      <w:pPr>
        <w:spacing w:after="0" w:line="240" w:lineRule="auto"/>
        <w:rPr>
          <w:rFonts w:ascii="Times New Roman" w:hAnsi="Times New Roman" w:cs="Times New Roman"/>
          <w:sz w:val="20"/>
          <w:szCs w:val="20"/>
          <w:lang w:val="en-GB"/>
        </w:rPr>
      </w:pPr>
    </w:p>
    <w:p w14:paraId="1798D510" w14:textId="77777777" w:rsidR="008D7AF1" w:rsidRPr="008D7AF1" w:rsidRDefault="008D7AF1" w:rsidP="008D7AF1">
      <w:pPr>
        <w:spacing w:after="0" w:line="240" w:lineRule="auto"/>
        <w:rPr>
          <w:rFonts w:ascii="Times New Roman" w:hAnsi="Times New Roman" w:cs="Times New Roman"/>
          <w:i/>
          <w:sz w:val="20"/>
          <w:szCs w:val="20"/>
          <w:lang w:val="en-GB"/>
        </w:rPr>
      </w:pPr>
      <w:r w:rsidRPr="008D7AF1">
        <w:rPr>
          <w:rFonts w:ascii="Times New Roman" w:hAnsi="Times New Roman" w:cs="Times New Roman"/>
          <w:sz w:val="20"/>
          <w:szCs w:val="20"/>
          <w:lang w:val="en-GB"/>
        </w:rPr>
        <w:t xml:space="preserve">Table. </w:t>
      </w:r>
      <w:r w:rsidRPr="008D7AF1">
        <w:rPr>
          <w:rFonts w:ascii="Times New Roman" w:hAnsi="Times New Roman" w:cs="Times New Roman"/>
          <w:i/>
          <w:sz w:val="20"/>
          <w:szCs w:val="20"/>
          <w:lang w:val="en-GB"/>
        </w:rPr>
        <w:t>Information on subcontractors and other economic operators whose capacities the Supplier relies 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2890"/>
        <w:gridCol w:w="2189"/>
        <w:gridCol w:w="1984"/>
        <w:gridCol w:w="1973"/>
      </w:tblGrid>
      <w:tr w:rsidR="008D7AF1" w:rsidRPr="008D7AF1" w14:paraId="5BDFA00F" w14:textId="77777777">
        <w:tc>
          <w:tcPr>
            <w:tcW w:w="675" w:type="dxa"/>
            <w:tcBorders>
              <w:top w:val="single" w:sz="4" w:space="0" w:color="auto"/>
              <w:left w:val="single" w:sz="4" w:space="0" w:color="auto"/>
              <w:bottom w:val="single" w:sz="4" w:space="0" w:color="auto"/>
              <w:right w:val="single" w:sz="4" w:space="0" w:color="auto"/>
            </w:tcBorders>
            <w:hideMark/>
          </w:tcPr>
          <w:p w14:paraId="5D32950A"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No</w:t>
            </w:r>
          </w:p>
        </w:tc>
        <w:tc>
          <w:tcPr>
            <w:tcW w:w="2856" w:type="dxa"/>
            <w:tcBorders>
              <w:top w:val="single" w:sz="4" w:space="0" w:color="auto"/>
              <w:left w:val="single" w:sz="4" w:space="0" w:color="auto"/>
              <w:bottom w:val="single" w:sz="4" w:space="0" w:color="auto"/>
              <w:right w:val="single" w:sz="4" w:space="0" w:color="auto"/>
            </w:tcBorders>
            <w:hideMark/>
          </w:tcPr>
          <w:p w14:paraId="788C7AC0"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Name and status of the subcontractor and/or other economic operator</w:t>
            </w:r>
          </w:p>
        </w:tc>
        <w:tc>
          <w:tcPr>
            <w:tcW w:w="2164" w:type="dxa"/>
            <w:tcBorders>
              <w:top w:val="single" w:sz="4" w:space="0" w:color="auto"/>
              <w:left w:val="single" w:sz="4" w:space="0" w:color="auto"/>
              <w:bottom w:val="single" w:sz="4" w:space="0" w:color="auto"/>
              <w:right w:val="single" w:sz="4" w:space="0" w:color="auto"/>
            </w:tcBorders>
            <w:hideMark/>
          </w:tcPr>
          <w:p w14:paraId="404E0D2A"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Reference to the specific qualification requirement in the procurement conditions, for which the capacities of the subcontractor and/or other economic operator are relied on</w:t>
            </w:r>
          </w:p>
        </w:tc>
        <w:tc>
          <w:tcPr>
            <w:tcW w:w="1961" w:type="dxa"/>
            <w:tcBorders>
              <w:top w:val="single" w:sz="4" w:space="0" w:color="auto"/>
              <w:left w:val="single" w:sz="4" w:space="0" w:color="auto"/>
              <w:bottom w:val="single" w:sz="4" w:space="0" w:color="auto"/>
              <w:right w:val="single" w:sz="4" w:space="0" w:color="auto"/>
            </w:tcBorders>
            <w:hideMark/>
          </w:tcPr>
          <w:p w14:paraId="0D5BD004"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Description of the part of subject matter of the procurement to be transferred to the subcontractor and/or other economic operator (to be filled if they execute the contract)</w:t>
            </w:r>
          </w:p>
        </w:tc>
        <w:tc>
          <w:tcPr>
            <w:tcW w:w="1950" w:type="dxa"/>
            <w:tcBorders>
              <w:top w:val="single" w:sz="4" w:space="0" w:color="auto"/>
              <w:left w:val="single" w:sz="4" w:space="0" w:color="auto"/>
              <w:bottom w:val="single" w:sz="4" w:space="0" w:color="auto"/>
              <w:right w:val="single" w:sz="4" w:space="0" w:color="auto"/>
            </w:tcBorders>
            <w:hideMark/>
          </w:tcPr>
          <w:p w14:paraId="1647CF12"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 xml:space="preserve">Percentage of the obligations intended to be transferred to the subcontractor and/or other economic operator </w:t>
            </w:r>
          </w:p>
        </w:tc>
      </w:tr>
      <w:tr w:rsidR="008D7AF1" w:rsidRPr="008D7AF1" w14:paraId="31AEC828" w14:textId="77777777">
        <w:tc>
          <w:tcPr>
            <w:tcW w:w="675" w:type="dxa"/>
            <w:tcBorders>
              <w:top w:val="single" w:sz="4" w:space="0" w:color="auto"/>
              <w:left w:val="single" w:sz="4" w:space="0" w:color="auto"/>
              <w:bottom w:val="single" w:sz="4" w:space="0" w:color="auto"/>
              <w:right w:val="single" w:sz="4" w:space="0" w:color="auto"/>
            </w:tcBorders>
            <w:hideMark/>
          </w:tcPr>
          <w:p w14:paraId="2D0C33F8"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1.</w:t>
            </w:r>
          </w:p>
        </w:tc>
        <w:tc>
          <w:tcPr>
            <w:tcW w:w="2856" w:type="dxa"/>
            <w:tcBorders>
              <w:top w:val="single" w:sz="4" w:space="0" w:color="auto"/>
              <w:left w:val="single" w:sz="4" w:space="0" w:color="auto"/>
              <w:bottom w:val="single" w:sz="4" w:space="0" w:color="auto"/>
              <w:right w:val="single" w:sz="4" w:space="0" w:color="auto"/>
            </w:tcBorders>
          </w:tcPr>
          <w:p w14:paraId="483286BD"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2164" w:type="dxa"/>
            <w:tcBorders>
              <w:top w:val="single" w:sz="4" w:space="0" w:color="auto"/>
              <w:left w:val="single" w:sz="4" w:space="0" w:color="auto"/>
              <w:bottom w:val="single" w:sz="4" w:space="0" w:color="auto"/>
              <w:right w:val="single" w:sz="4" w:space="0" w:color="auto"/>
            </w:tcBorders>
          </w:tcPr>
          <w:p w14:paraId="5567CBBD"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1961" w:type="dxa"/>
            <w:tcBorders>
              <w:top w:val="single" w:sz="4" w:space="0" w:color="auto"/>
              <w:left w:val="single" w:sz="4" w:space="0" w:color="auto"/>
              <w:bottom w:val="single" w:sz="4" w:space="0" w:color="auto"/>
              <w:right w:val="single" w:sz="4" w:space="0" w:color="auto"/>
            </w:tcBorders>
          </w:tcPr>
          <w:p w14:paraId="09FFEBA7"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1950" w:type="dxa"/>
            <w:tcBorders>
              <w:top w:val="single" w:sz="4" w:space="0" w:color="auto"/>
              <w:left w:val="single" w:sz="4" w:space="0" w:color="auto"/>
              <w:bottom w:val="single" w:sz="4" w:space="0" w:color="auto"/>
              <w:right w:val="single" w:sz="4" w:space="0" w:color="auto"/>
            </w:tcBorders>
          </w:tcPr>
          <w:p w14:paraId="3A001EEA" w14:textId="77777777" w:rsidR="008D7AF1" w:rsidRPr="008D7AF1" w:rsidRDefault="008D7AF1" w:rsidP="008D7AF1">
            <w:pPr>
              <w:spacing w:after="0" w:line="240" w:lineRule="auto"/>
              <w:rPr>
                <w:rFonts w:ascii="Times New Roman" w:hAnsi="Times New Roman" w:cs="Times New Roman"/>
                <w:sz w:val="20"/>
                <w:szCs w:val="20"/>
                <w:lang w:val="en-GB"/>
              </w:rPr>
            </w:pPr>
          </w:p>
        </w:tc>
      </w:tr>
      <w:tr w:rsidR="008D7AF1" w:rsidRPr="008D7AF1" w14:paraId="36EBAB85" w14:textId="77777777">
        <w:tc>
          <w:tcPr>
            <w:tcW w:w="675" w:type="dxa"/>
            <w:tcBorders>
              <w:top w:val="single" w:sz="4" w:space="0" w:color="auto"/>
              <w:left w:val="single" w:sz="4" w:space="0" w:color="auto"/>
              <w:bottom w:val="single" w:sz="4" w:space="0" w:color="auto"/>
              <w:right w:val="single" w:sz="4" w:space="0" w:color="auto"/>
            </w:tcBorders>
            <w:hideMark/>
          </w:tcPr>
          <w:p w14:paraId="19417582"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2.</w:t>
            </w:r>
          </w:p>
        </w:tc>
        <w:tc>
          <w:tcPr>
            <w:tcW w:w="2856" w:type="dxa"/>
            <w:tcBorders>
              <w:top w:val="single" w:sz="4" w:space="0" w:color="auto"/>
              <w:left w:val="single" w:sz="4" w:space="0" w:color="auto"/>
              <w:bottom w:val="single" w:sz="4" w:space="0" w:color="auto"/>
              <w:right w:val="single" w:sz="4" w:space="0" w:color="auto"/>
            </w:tcBorders>
          </w:tcPr>
          <w:p w14:paraId="7F45C0EF"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2164" w:type="dxa"/>
            <w:tcBorders>
              <w:top w:val="single" w:sz="4" w:space="0" w:color="auto"/>
              <w:left w:val="single" w:sz="4" w:space="0" w:color="auto"/>
              <w:bottom w:val="single" w:sz="4" w:space="0" w:color="auto"/>
              <w:right w:val="single" w:sz="4" w:space="0" w:color="auto"/>
            </w:tcBorders>
          </w:tcPr>
          <w:p w14:paraId="32078052"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1961" w:type="dxa"/>
            <w:tcBorders>
              <w:top w:val="single" w:sz="4" w:space="0" w:color="auto"/>
              <w:left w:val="single" w:sz="4" w:space="0" w:color="auto"/>
              <w:bottom w:val="single" w:sz="4" w:space="0" w:color="auto"/>
              <w:right w:val="single" w:sz="4" w:space="0" w:color="auto"/>
            </w:tcBorders>
          </w:tcPr>
          <w:p w14:paraId="64D2880D"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1950" w:type="dxa"/>
            <w:tcBorders>
              <w:top w:val="single" w:sz="4" w:space="0" w:color="auto"/>
              <w:left w:val="single" w:sz="4" w:space="0" w:color="auto"/>
              <w:bottom w:val="single" w:sz="4" w:space="0" w:color="auto"/>
              <w:right w:val="single" w:sz="4" w:space="0" w:color="auto"/>
            </w:tcBorders>
          </w:tcPr>
          <w:p w14:paraId="7BBA58C0" w14:textId="77777777" w:rsidR="008D7AF1" w:rsidRPr="008D7AF1" w:rsidRDefault="008D7AF1" w:rsidP="008D7AF1">
            <w:pPr>
              <w:spacing w:after="0" w:line="240" w:lineRule="auto"/>
              <w:rPr>
                <w:rFonts w:ascii="Times New Roman" w:hAnsi="Times New Roman" w:cs="Times New Roman"/>
                <w:sz w:val="20"/>
                <w:szCs w:val="20"/>
                <w:lang w:val="en-GB"/>
              </w:rPr>
            </w:pPr>
          </w:p>
        </w:tc>
      </w:tr>
      <w:tr w:rsidR="008D7AF1" w:rsidRPr="008D7AF1" w14:paraId="356871FC" w14:textId="77777777">
        <w:tc>
          <w:tcPr>
            <w:tcW w:w="675" w:type="dxa"/>
            <w:tcBorders>
              <w:top w:val="single" w:sz="4" w:space="0" w:color="auto"/>
              <w:left w:val="single" w:sz="4" w:space="0" w:color="auto"/>
              <w:bottom w:val="single" w:sz="4" w:space="0" w:color="auto"/>
              <w:right w:val="single" w:sz="4" w:space="0" w:color="auto"/>
            </w:tcBorders>
            <w:hideMark/>
          </w:tcPr>
          <w:p w14:paraId="0A1FEB35"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w:t>
            </w:r>
          </w:p>
        </w:tc>
        <w:tc>
          <w:tcPr>
            <w:tcW w:w="2856" w:type="dxa"/>
            <w:tcBorders>
              <w:top w:val="single" w:sz="4" w:space="0" w:color="auto"/>
              <w:left w:val="single" w:sz="4" w:space="0" w:color="auto"/>
              <w:bottom w:val="single" w:sz="4" w:space="0" w:color="auto"/>
              <w:right w:val="single" w:sz="4" w:space="0" w:color="auto"/>
            </w:tcBorders>
          </w:tcPr>
          <w:p w14:paraId="058EF439"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2164" w:type="dxa"/>
            <w:tcBorders>
              <w:top w:val="single" w:sz="4" w:space="0" w:color="auto"/>
              <w:left w:val="single" w:sz="4" w:space="0" w:color="auto"/>
              <w:bottom w:val="single" w:sz="4" w:space="0" w:color="auto"/>
              <w:right w:val="single" w:sz="4" w:space="0" w:color="auto"/>
            </w:tcBorders>
          </w:tcPr>
          <w:p w14:paraId="583BE960"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1961" w:type="dxa"/>
            <w:tcBorders>
              <w:top w:val="single" w:sz="4" w:space="0" w:color="auto"/>
              <w:left w:val="single" w:sz="4" w:space="0" w:color="auto"/>
              <w:bottom w:val="single" w:sz="4" w:space="0" w:color="auto"/>
              <w:right w:val="single" w:sz="4" w:space="0" w:color="auto"/>
            </w:tcBorders>
          </w:tcPr>
          <w:p w14:paraId="0D74EA56"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1950" w:type="dxa"/>
            <w:tcBorders>
              <w:top w:val="single" w:sz="4" w:space="0" w:color="auto"/>
              <w:left w:val="single" w:sz="4" w:space="0" w:color="auto"/>
              <w:bottom w:val="single" w:sz="4" w:space="0" w:color="auto"/>
              <w:right w:val="single" w:sz="4" w:space="0" w:color="auto"/>
            </w:tcBorders>
          </w:tcPr>
          <w:p w14:paraId="594E8C47" w14:textId="77777777" w:rsidR="008D7AF1" w:rsidRPr="008D7AF1" w:rsidRDefault="008D7AF1" w:rsidP="008D7AF1">
            <w:pPr>
              <w:spacing w:after="0" w:line="240" w:lineRule="auto"/>
              <w:rPr>
                <w:rFonts w:ascii="Times New Roman" w:hAnsi="Times New Roman" w:cs="Times New Roman"/>
                <w:sz w:val="20"/>
                <w:szCs w:val="20"/>
                <w:lang w:val="en-GB"/>
              </w:rPr>
            </w:pPr>
          </w:p>
        </w:tc>
      </w:tr>
    </w:tbl>
    <w:p w14:paraId="02E9A37F" w14:textId="77777777" w:rsidR="008D7AF1" w:rsidRPr="008D7AF1" w:rsidRDefault="008D7AF1" w:rsidP="008D7AF1">
      <w:pPr>
        <w:spacing w:after="0" w:line="240" w:lineRule="auto"/>
        <w:rPr>
          <w:rFonts w:ascii="Times New Roman" w:hAnsi="Times New Roman" w:cs="Times New Roman"/>
          <w:sz w:val="20"/>
          <w:szCs w:val="20"/>
          <w:lang w:val="en-GB"/>
        </w:rPr>
      </w:pPr>
    </w:p>
    <w:p w14:paraId="5831F589"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 xml:space="preserve">Table. </w:t>
      </w:r>
      <w:r w:rsidRPr="008D7AF1">
        <w:rPr>
          <w:rFonts w:ascii="Times New Roman" w:hAnsi="Times New Roman" w:cs="Times New Roman"/>
          <w:i/>
          <w:sz w:val="20"/>
          <w:szCs w:val="20"/>
          <w:lang w:val="en-GB"/>
        </w:rPr>
        <w:t>Information on subcontractors and other economic operators whose capacity the Supplier will not rely on but to whom a part of the procurement contract will be assigned.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2898"/>
        <w:gridCol w:w="3299"/>
        <w:gridCol w:w="2839"/>
      </w:tblGrid>
      <w:tr w:rsidR="008D7AF1" w:rsidRPr="008D7AF1" w14:paraId="71933C06" w14:textId="77777777">
        <w:tc>
          <w:tcPr>
            <w:tcW w:w="675" w:type="dxa"/>
            <w:tcBorders>
              <w:top w:val="single" w:sz="4" w:space="0" w:color="auto"/>
              <w:left w:val="single" w:sz="4" w:space="0" w:color="auto"/>
              <w:bottom w:val="single" w:sz="4" w:space="0" w:color="auto"/>
              <w:right w:val="single" w:sz="4" w:space="0" w:color="auto"/>
            </w:tcBorders>
            <w:hideMark/>
          </w:tcPr>
          <w:p w14:paraId="0FA55DAB"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No</w:t>
            </w:r>
          </w:p>
        </w:tc>
        <w:tc>
          <w:tcPr>
            <w:tcW w:w="2864" w:type="dxa"/>
            <w:tcBorders>
              <w:top w:val="single" w:sz="4" w:space="0" w:color="auto"/>
              <w:left w:val="single" w:sz="4" w:space="0" w:color="auto"/>
              <w:bottom w:val="single" w:sz="4" w:space="0" w:color="auto"/>
              <w:right w:val="single" w:sz="4" w:space="0" w:color="auto"/>
            </w:tcBorders>
            <w:hideMark/>
          </w:tcPr>
          <w:p w14:paraId="56072BE2"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Name of the subcontractor*</w:t>
            </w:r>
          </w:p>
        </w:tc>
        <w:tc>
          <w:tcPr>
            <w:tcW w:w="3261" w:type="dxa"/>
            <w:tcBorders>
              <w:top w:val="single" w:sz="4" w:space="0" w:color="auto"/>
              <w:left w:val="single" w:sz="4" w:space="0" w:color="auto"/>
              <w:bottom w:val="single" w:sz="4" w:space="0" w:color="auto"/>
              <w:right w:val="single" w:sz="4" w:space="0" w:color="auto"/>
            </w:tcBorders>
            <w:hideMark/>
          </w:tcPr>
          <w:p w14:paraId="6C2B50DE"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Description of the part of the subject matter of the procurement to be transferred to the subcontractor and/or other economic operator</w:t>
            </w:r>
          </w:p>
        </w:tc>
        <w:tc>
          <w:tcPr>
            <w:tcW w:w="2806" w:type="dxa"/>
            <w:tcBorders>
              <w:top w:val="single" w:sz="4" w:space="0" w:color="auto"/>
              <w:left w:val="single" w:sz="4" w:space="0" w:color="auto"/>
              <w:bottom w:val="single" w:sz="4" w:space="0" w:color="auto"/>
              <w:right w:val="single" w:sz="4" w:space="0" w:color="auto"/>
            </w:tcBorders>
            <w:hideMark/>
          </w:tcPr>
          <w:p w14:paraId="54CA57B2"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Percentage of the obligations intended to be transferred to the subcontractor and/or other economic operator</w:t>
            </w:r>
          </w:p>
        </w:tc>
      </w:tr>
      <w:tr w:rsidR="008D7AF1" w:rsidRPr="008D7AF1" w14:paraId="33433A50" w14:textId="77777777">
        <w:tc>
          <w:tcPr>
            <w:tcW w:w="675" w:type="dxa"/>
            <w:tcBorders>
              <w:top w:val="single" w:sz="4" w:space="0" w:color="auto"/>
              <w:left w:val="single" w:sz="4" w:space="0" w:color="auto"/>
              <w:bottom w:val="single" w:sz="4" w:space="0" w:color="auto"/>
              <w:right w:val="single" w:sz="4" w:space="0" w:color="auto"/>
            </w:tcBorders>
            <w:hideMark/>
          </w:tcPr>
          <w:p w14:paraId="3872B5C1"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1.</w:t>
            </w:r>
          </w:p>
        </w:tc>
        <w:tc>
          <w:tcPr>
            <w:tcW w:w="2864" w:type="dxa"/>
            <w:tcBorders>
              <w:top w:val="single" w:sz="4" w:space="0" w:color="auto"/>
              <w:left w:val="single" w:sz="4" w:space="0" w:color="auto"/>
              <w:bottom w:val="single" w:sz="4" w:space="0" w:color="auto"/>
              <w:right w:val="single" w:sz="4" w:space="0" w:color="auto"/>
            </w:tcBorders>
          </w:tcPr>
          <w:p w14:paraId="23B38575"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3261" w:type="dxa"/>
            <w:tcBorders>
              <w:top w:val="single" w:sz="4" w:space="0" w:color="auto"/>
              <w:left w:val="single" w:sz="4" w:space="0" w:color="auto"/>
              <w:bottom w:val="single" w:sz="4" w:space="0" w:color="auto"/>
              <w:right w:val="single" w:sz="4" w:space="0" w:color="auto"/>
            </w:tcBorders>
          </w:tcPr>
          <w:p w14:paraId="391392E6"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2806" w:type="dxa"/>
            <w:tcBorders>
              <w:top w:val="single" w:sz="4" w:space="0" w:color="auto"/>
              <w:left w:val="single" w:sz="4" w:space="0" w:color="auto"/>
              <w:bottom w:val="single" w:sz="4" w:space="0" w:color="auto"/>
              <w:right w:val="single" w:sz="4" w:space="0" w:color="auto"/>
            </w:tcBorders>
          </w:tcPr>
          <w:p w14:paraId="3EF760A4" w14:textId="77777777" w:rsidR="008D7AF1" w:rsidRPr="008D7AF1" w:rsidRDefault="008D7AF1" w:rsidP="008D7AF1">
            <w:pPr>
              <w:spacing w:after="0" w:line="240" w:lineRule="auto"/>
              <w:rPr>
                <w:rFonts w:ascii="Times New Roman" w:hAnsi="Times New Roman" w:cs="Times New Roman"/>
                <w:sz w:val="20"/>
                <w:szCs w:val="20"/>
                <w:lang w:val="en-GB"/>
              </w:rPr>
            </w:pPr>
          </w:p>
        </w:tc>
      </w:tr>
      <w:tr w:rsidR="008D7AF1" w:rsidRPr="008D7AF1" w14:paraId="6B628FEB" w14:textId="77777777">
        <w:tc>
          <w:tcPr>
            <w:tcW w:w="675" w:type="dxa"/>
            <w:tcBorders>
              <w:top w:val="single" w:sz="4" w:space="0" w:color="auto"/>
              <w:left w:val="single" w:sz="4" w:space="0" w:color="auto"/>
              <w:bottom w:val="single" w:sz="4" w:space="0" w:color="auto"/>
              <w:right w:val="single" w:sz="4" w:space="0" w:color="auto"/>
            </w:tcBorders>
            <w:hideMark/>
          </w:tcPr>
          <w:p w14:paraId="3520D486"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2.</w:t>
            </w:r>
          </w:p>
        </w:tc>
        <w:tc>
          <w:tcPr>
            <w:tcW w:w="2864" w:type="dxa"/>
            <w:tcBorders>
              <w:top w:val="single" w:sz="4" w:space="0" w:color="auto"/>
              <w:left w:val="single" w:sz="4" w:space="0" w:color="auto"/>
              <w:bottom w:val="single" w:sz="4" w:space="0" w:color="auto"/>
              <w:right w:val="single" w:sz="4" w:space="0" w:color="auto"/>
            </w:tcBorders>
          </w:tcPr>
          <w:p w14:paraId="4785DAC4"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3261" w:type="dxa"/>
            <w:tcBorders>
              <w:top w:val="single" w:sz="4" w:space="0" w:color="auto"/>
              <w:left w:val="single" w:sz="4" w:space="0" w:color="auto"/>
              <w:bottom w:val="single" w:sz="4" w:space="0" w:color="auto"/>
              <w:right w:val="single" w:sz="4" w:space="0" w:color="auto"/>
            </w:tcBorders>
          </w:tcPr>
          <w:p w14:paraId="752672FB"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2806" w:type="dxa"/>
            <w:tcBorders>
              <w:top w:val="single" w:sz="4" w:space="0" w:color="auto"/>
              <w:left w:val="single" w:sz="4" w:space="0" w:color="auto"/>
              <w:bottom w:val="single" w:sz="4" w:space="0" w:color="auto"/>
              <w:right w:val="single" w:sz="4" w:space="0" w:color="auto"/>
            </w:tcBorders>
          </w:tcPr>
          <w:p w14:paraId="5F1608F5" w14:textId="77777777" w:rsidR="008D7AF1" w:rsidRPr="008D7AF1" w:rsidRDefault="008D7AF1" w:rsidP="008D7AF1">
            <w:pPr>
              <w:spacing w:after="0" w:line="240" w:lineRule="auto"/>
              <w:rPr>
                <w:rFonts w:ascii="Times New Roman" w:hAnsi="Times New Roman" w:cs="Times New Roman"/>
                <w:sz w:val="20"/>
                <w:szCs w:val="20"/>
                <w:lang w:val="en-GB"/>
              </w:rPr>
            </w:pPr>
          </w:p>
        </w:tc>
      </w:tr>
      <w:tr w:rsidR="008D7AF1" w:rsidRPr="008D7AF1" w14:paraId="34B59490" w14:textId="77777777">
        <w:tc>
          <w:tcPr>
            <w:tcW w:w="675" w:type="dxa"/>
            <w:tcBorders>
              <w:top w:val="single" w:sz="4" w:space="0" w:color="auto"/>
              <w:left w:val="single" w:sz="4" w:space="0" w:color="auto"/>
              <w:bottom w:val="single" w:sz="4" w:space="0" w:color="auto"/>
              <w:right w:val="single" w:sz="4" w:space="0" w:color="auto"/>
            </w:tcBorders>
            <w:hideMark/>
          </w:tcPr>
          <w:p w14:paraId="3F38204F"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w:t>
            </w:r>
          </w:p>
        </w:tc>
        <w:tc>
          <w:tcPr>
            <w:tcW w:w="2864" w:type="dxa"/>
            <w:tcBorders>
              <w:top w:val="single" w:sz="4" w:space="0" w:color="auto"/>
              <w:left w:val="single" w:sz="4" w:space="0" w:color="auto"/>
              <w:bottom w:val="single" w:sz="4" w:space="0" w:color="auto"/>
              <w:right w:val="single" w:sz="4" w:space="0" w:color="auto"/>
            </w:tcBorders>
          </w:tcPr>
          <w:p w14:paraId="673C4CF1"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3261" w:type="dxa"/>
            <w:tcBorders>
              <w:top w:val="single" w:sz="4" w:space="0" w:color="auto"/>
              <w:left w:val="single" w:sz="4" w:space="0" w:color="auto"/>
              <w:bottom w:val="single" w:sz="4" w:space="0" w:color="auto"/>
              <w:right w:val="single" w:sz="4" w:space="0" w:color="auto"/>
            </w:tcBorders>
          </w:tcPr>
          <w:p w14:paraId="0F609604"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2806" w:type="dxa"/>
            <w:tcBorders>
              <w:top w:val="single" w:sz="4" w:space="0" w:color="auto"/>
              <w:left w:val="single" w:sz="4" w:space="0" w:color="auto"/>
              <w:bottom w:val="single" w:sz="4" w:space="0" w:color="auto"/>
              <w:right w:val="single" w:sz="4" w:space="0" w:color="auto"/>
            </w:tcBorders>
          </w:tcPr>
          <w:p w14:paraId="0767D07A" w14:textId="77777777" w:rsidR="008D7AF1" w:rsidRPr="008D7AF1" w:rsidRDefault="008D7AF1" w:rsidP="008D7AF1">
            <w:pPr>
              <w:spacing w:after="0" w:line="240" w:lineRule="auto"/>
              <w:rPr>
                <w:rFonts w:ascii="Times New Roman" w:hAnsi="Times New Roman" w:cs="Times New Roman"/>
                <w:sz w:val="20"/>
                <w:szCs w:val="20"/>
                <w:lang w:val="en-GB"/>
              </w:rPr>
            </w:pPr>
          </w:p>
        </w:tc>
      </w:tr>
    </w:tbl>
    <w:p w14:paraId="351133A7"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Note: * The Supplier must specify which part of the procurement contract will be assigned to subcontractors, but it is not required to specify the exact subcontractors if they are not known.</w:t>
      </w:r>
    </w:p>
    <w:p w14:paraId="6FF75140" w14:textId="77777777" w:rsidR="008D7AF1" w:rsidRPr="008D7AF1" w:rsidRDefault="008D7AF1" w:rsidP="008D7AF1">
      <w:pPr>
        <w:spacing w:after="0" w:line="240" w:lineRule="auto"/>
        <w:rPr>
          <w:rFonts w:ascii="Times New Roman" w:hAnsi="Times New Roman" w:cs="Times New Roman"/>
          <w:sz w:val="20"/>
          <w:szCs w:val="20"/>
          <w:lang w:val="en-GB"/>
        </w:rPr>
      </w:pPr>
    </w:p>
    <w:p w14:paraId="7DF4FE4E"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 xml:space="preserve">Table. </w:t>
      </w:r>
      <w:r w:rsidRPr="008D7AF1">
        <w:rPr>
          <w:rFonts w:ascii="Times New Roman" w:hAnsi="Times New Roman" w:cs="Times New Roman"/>
          <w:i/>
          <w:sz w:val="20"/>
          <w:szCs w:val="20"/>
          <w:lang w:val="en-GB"/>
        </w:rPr>
        <w:t>Information on specialists and experts (if applicable), whose capacity the Supplier will rely on to demonstrate compliance and execute the procurement contract, but who are not employees of the Supplier or its subcontractors at the time of tender submission, and who will be employed if the tender is successful.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4398"/>
        <w:gridCol w:w="4638"/>
      </w:tblGrid>
      <w:tr w:rsidR="008D7AF1" w:rsidRPr="008D7AF1" w14:paraId="04B55B3E" w14:textId="77777777">
        <w:tc>
          <w:tcPr>
            <w:tcW w:w="675" w:type="dxa"/>
            <w:tcBorders>
              <w:top w:val="single" w:sz="4" w:space="0" w:color="auto"/>
              <w:left w:val="single" w:sz="4" w:space="0" w:color="auto"/>
              <w:bottom w:val="single" w:sz="4" w:space="0" w:color="auto"/>
              <w:right w:val="single" w:sz="4" w:space="0" w:color="auto"/>
            </w:tcBorders>
            <w:hideMark/>
          </w:tcPr>
          <w:p w14:paraId="3ACCF27E"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No</w:t>
            </w:r>
          </w:p>
        </w:tc>
        <w:tc>
          <w:tcPr>
            <w:tcW w:w="4347" w:type="dxa"/>
            <w:tcBorders>
              <w:top w:val="single" w:sz="4" w:space="0" w:color="auto"/>
              <w:left w:val="single" w:sz="4" w:space="0" w:color="auto"/>
              <w:bottom w:val="single" w:sz="4" w:space="0" w:color="auto"/>
              <w:right w:val="single" w:sz="4" w:space="0" w:color="auto"/>
            </w:tcBorders>
            <w:hideMark/>
          </w:tcPr>
          <w:p w14:paraId="637FA4DD"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Name and surname</w:t>
            </w:r>
          </w:p>
        </w:tc>
        <w:tc>
          <w:tcPr>
            <w:tcW w:w="4584" w:type="dxa"/>
            <w:tcBorders>
              <w:top w:val="single" w:sz="4" w:space="0" w:color="auto"/>
              <w:left w:val="single" w:sz="4" w:space="0" w:color="auto"/>
              <w:bottom w:val="single" w:sz="4" w:space="0" w:color="auto"/>
              <w:right w:val="single" w:sz="4" w:space="0" w:color="auto"/>
            </w:tcBorders>
            <w:hideMark/>
          </w:tcPr>
          <w:p w14:paraId="32E48B00"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Current employer of the specialist and/or expert</w:t>
            </w:r>
          </w:p>
        </w:tc>
      </w:tr>
      <w:tr w:rsidR="008D7AF1" w:rsidRPr="008D7AF1" w14:paraId="719B4308" w14:textId="77777777">
        <w:tc>
          <w:tcPr>
            <w:tcW w:w="675" w:type="dxa"/>
            <w:tcBorders>
              <w:top w:val="single" w:sz="4" w:space="0" w:color="auto"/>
              <w:left w:val="single" w:sz="4" w:space="0" w:color="auto"/>
              <w:bottom w:val="single" w:sz="4" w:space="0" w:color="auto"/>
              <w:right w:val="single" w:sz="4" w:space="0" w:color="auto"/>
            </w:tcBorders>
            <w:hideMark/>
          </w:tcPr>
          <w:p w14:paraId="3C79FDA4"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1.</w:t>
            </w:r>
          </w:p>
        </w:tc>
        <w:tc>
          <w:tcPr>
            <w:tcW w:w="4347" w:type="dxa"/>
            <w:tcBorders>
              <w:top w:val="single" w:sz="4" w:space="0" w:color="auto"/>
              <w:left w:val="single" w:sz="4" w:space="0" w:color="auto"/>
              <w:bottom w:val="single" w:sz="4" w:space="0" w:color="auto"/>
              <w:right w:val="single" w:sz="4" w:space="0" w:color="auto"/>
            </w:tcBorders>
          </w:tcPr>
          <w:p w14:paraId="2F04452F"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4584" w:type="dxa"/>
            <w:tcBorders>
              <w:top w:val="single" w:sz="4" w:space="0" w:color="auto"/>
              <w:left w:val="single" w:sz="4" w:space="0" w:color="auto"/>
              <w:bottom w:val="single" w:sz="4" w:space="0" w:color="auto"/>
              <w:right w:val="single" w:sz="4" w:space="0" w:color="auto"/>
            </w:tcBorders>
          </w:tcPr>
          <w:p w14:paraId="51DEF64A" w14:textId="77777777" w:rsidR="008D7AF1" w:rsidRPr="008D7AF1" w:rsidRDefault="008D7AF1" w:rsidP="008D7AF1">
            <w:pPr>
              <w:spacing w:after="0" w:line="240" w:lineRule="auto"/>
              <w:rPr>
                <w:rFonts w:ascii="Times New Roman" w:hAnsi="Times New Roman" w:cs="Times New Roman"/>
                <w:sz w:val="20"/>
                <w:szCs w:val="20"/>
                <w:lang w:val="en-GB"/>
              </w:rPr>
            </w:pPr>
          </w:p>
        </w:tc>
      </w:tr>
      <w:tr w:rsidR="008D7AF1" w:rsidRPr="008D7AF1" w14:paraId="3AF878D3" w14:textId="77777777">
        <w:tc>
          <w:tcPr>
            <w:tcW w:w="675" w:type="dxa"/>
            <w:tcBorders>
              <w:top w:val="single" w:sz="4" w:space="0" w:color="auto"/>
              <w:left w:val="single" w:sz="4" w:space="0" w:color="auto"/>
              <w:bottom w:val="single" w:sz="4" w:space="0" w:color="auto"/>
              <w:right w:val="single" w:sz="4" w:space="0" w:color="auto"/>
            </w:tcBorders>
            <w:hideMark/>
          </w:tcPr>
          <w:p w14:paraId="6C67750D"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2.</w:t>
            </w:r>
          </w:p>
        </w:tc>
        <w:tc>
          <w:tcPr>
            <w:tcW w:w="4347" w:type="dxa"/>
            <w:tcBorders>
              <w:top w:val="single" w:sz="4" w:space="0" w:color="auto"/>
              <w:left w:val="single" w:sz="4" w:space="0" w:color="auto"/>
              <w:bottom w:val="single" w:sz="4" w:space="0" w:color="auto"/>
              <w:right w:val="single" w:sz="4" w:space="0" w:color="auto"/>
            </w:tcBorders>
          </w:tcPr>
          <w:p w14:paraId="58026A55"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4584" w:type="dxa"/>
            <w:tcBorders>
              <w:top w:val="single" w:sz="4" w:space="0" w:color="auto"/>
              <w:left w:val="single" w:sz="4" w:space="0" w:color="auto"/>
              <w:bottom w:val="single" w:sz="4" w:space="0" w:color="auto"/>
              <w:right w:val="single" w:sz="4" w:space="0" w:color="auto"/>
            </w:tcBorders>
          </w:tcPr>
          <w:p w14:paraId="6FB62D65" w14:textId="77777777" w:rsidR="008D7AF1" w:rsidRPr="008D7AF1" w:rsidRDefault="008D7AF1" w:rsidP="008D7AF1">
            <w:pPr>
              <w:spacing w:after="0" w:line="240" w:lineRule="auto"/>
              <w:rPr>
                <w:rFonts w:ascii="Times New Roman" w:hAnsi="Times New Roman" w:cs="Times New Roman"/>
                <w:sz w:val="20"/>
                <w:szCs w:val="20"/>
                <w:lang w:val="en-GB"/>
              </w:rPr>
            </w:pPr>
          </w:p>
        </w:tc>
      </w:tr>
      <w:tr w:rsidR="008D7AF1" w:rsidRPr="008D7AF1" w14:paraId="1D00B9EF" w14:textId="77777777">
        <w:tc>
          <w:tcPr>
            <w:tcW w:w="675" w:type="dxa"/>
            <w:tcBorders>
              <w:top w:val="single" w:sz="4" w:space="0" w:color="auto"/>
              <w:left w:val="single" w:sz="4" w:space="0" w:color="auto"/>
              <w:bottom w:val="single" w:sz="4" w:space="0" w:color="auto"/>
              <w:right w:val="single" w:sz="4" w:space="0" w:color="auto"/>
            </w:tcBorders>
            <w:hideMark/>
          </w:tcPr>
          <w:p w14:paraId="693FF750"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w:t>
            </w:r>
          </w:p>
        </w:tc>
        <w:tc>
          <w:tcPr>
            <w:tcW w:w="4347" w:type="dxa"/>
            <w:tcBorders>
              <w:top w:val="single" w:sz="4" w:space="0" w:color="auto"/>
              <w:left w:val="single" w:sz="4" w:space="0" w:color="auto"/>
              <w:bottom w:val="single" w:sz="4" w:space="0" w:color="auto"/>
              <w:right w:val="single" w:sz="4" w:space="0" w:color="auto"/>
            </w:tcBorders>
          </w:tcPr>
          <w:p w14:paraId="55FFAEE6"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4584" w:type="dxa"/>
            <w:tcBorders>
              <w:top w:val="single" w:sz="4" w:space="0" w:color="auto"/>
              <w:left w:val="single" w:sz="4" w:space="0" w:color="auto"/>
              <w:bottom w:val="single" w:sz="4" w:space="0" w:color="auto"/>
              <w:right w:val="single" w:sz="4" w:space="0" w:color="auto"/>
            </w:tcBorders>
          </w:tcPr>
          <w:p w14:paraId="4CE58A8A" w14:textId="77777777" w:rsidR="008D7AF1" w:rsidRPr="008D7AF1" w:rsidRDefault="008D7AF1" w:rsidP="008D7AF1">
            <w:pPr>
              <w:spacing w:after="0" w:line="240" w:lineRule="auto"/>
              <w:rPr>
                <w:rFonts w:ascii="Times New Roman" w:hAnsi="Times New Roman" w:cs="Times New Roman"/>
                <w:sz w:val="20"/>
                <w:szCs w:val="20"/>
                <w:lang w:val="en-GB"/>
              </w:rPr>
            </w:pPr>
          </w:p>
        </w:tc>
      </w:tr>
    </w:tbl>
    <w:p w14:paraId="3FE9CB95" w14:textId="77777777" w:rsidR="008D7AF1" w:rsidRPr="008D7AF1" w:rsidRDefault="008D7AF1" w:rsidP="008D7AF1">
      <w:pPr>
        <w:spacing w:after="0" w:line="240" w:lineRule="auto"/>
        <w:rPr>
          <w:rFonts w:ascii="Times New Roman" w:hAnsi="Times New Roman" w:cs="Times New Roman"/>
          <w:sz w:val="20"/>
          <w:szCs w:val="20"/>
          <w:lang w:val="en-GB"/>
        </w:rPr>
      </w:pPr>
    </w:p>
    <w:p w14:paraId="0733F118" w14:textId="77777777" w:rsidR="008D7AF1" w:rsidRPr="008D7AF1" w:rsidRDefault="008D7AF1" w:rsidP="008D7AF1">
      <w:pPr>
        <w:numPr>
          <w:ilvl w:val="0"/>
          <w:numId w:val="7"/>
        </w:num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The tender remains valid until the deadline specified in the procurement documents.</w:t>
      </w:r>
    </w:p>
    <w:p w14:paraId="6EB4D0A6" w14:textId="77777777" w:rsidR="008D7AF1" w:rsidRPr="008D7AF1" w:rsidRDefault="008D7AF1" w:rsidP="008D7AF1">
      <w:pPr>
        <w:numPr>
          <w:ilvl w:val="0"/>
          <w:numId w:val="7"/>
        </w:num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The following documents are submitted with the tender:</w:t>
      </w:r>
    </w:p>
    <w:p w14:paraId="29B57395" w14:textId="77777777" w:rsidR="008D7AF1" w:rsidRPr="008D7AF1" w:rsidRDefault="008D7AF1" w:rsidP="008D7AF1">
      <w:pPr>
        <w:spacing w:after="0" w:line="240" w:lineRule="auto"/>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3053"/>
        <w:gridCol w:w="1668"/>
        <w:gridCol w:w="1944"/>
        <w:gridCol w:w="2499"/>
      </w:tblGrid>
      <w:tr w:rsidR="008D7AF1" w:rsidRPr="008D7AF1" w14:paraId="6BD16B45" w14:textId="77777777">
        <w:tc>
          <w:tcPr>
            <w:tcW w:w="562" w:type="dxa"/>
            <w:tcBorders>
              <w:top w:val="single" w:sz="4" w:space="0" w:color="auto"/>
              <w:left w:val="single" w:sz="4" w:space="0" w:color="auto"/>
              <w:bottom w:val="single" w:sz="4" w:space="0" w:color="auto"/>
              <w:right w:val="single" w:sz="4" w:space="0" w:color="auto"/>
            </w:tcBorders>
            <w:hideMark/>
          </w:tcPr>
          <w:p w14:paraId="311FD799"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No</w:t>
            </w:r>
          </w:p>
        </w:tc>
        <w:tc>
          <w:tcPr>
            <w:tcW w:w="3119" w:type="dxa"/>
            <w:tcBorders>
              <w:top w:val="single" w:sz="4" w:space="0" w:color="auto"/>
              <w:left w:val="single" w:sz="4" w:space="0" w:color="auto"/>
              <w:bottom w:val="single" w:sz="4" w:space="0" w:color="auto"/>
              <w:right w:val="single" w:sz="4" w:space="0" w:color="auto"/>
            </w:tcBorders>
            <w:hideMark/>
          </w:tcPr>
          <w:p w14:paraId="2D9ED276"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Document title</w:t>
            </w:r>
          </w:p>
        </w:tc>
        <w:tc>
          <w:tcPr>
            <w:tcW w:w="1701" w:type="dxa"/>
            <w:tcBorders>
              <w:top w:val="single" w:sz="4" w:space="0" w:color="auto"/>
              <w:left w:val="single" w:sz="4" w:space="0" w:color="auto"/>
              <w:bottom w:val="single" w:sz="4" w:space="0" w:color="auto"/>
              <w:right w:val="single" w:sz="4" w:space="0" w:color="auto"/>
            </w:tcBorders>
            <w:hideMark/>
          </w:tcPr>
          <w:p w14:paraId="40FCD674"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Number of pages in the document</w:t>
            </w:r>
          </w:p>
        </w:tc>
        <w:tc>
          <w:tcPr>
            <w:tcW w:w="1984" w:type="dxa"/>
            <w:tcBorders>
              <w:top w:val="single" w:sz="4" w:space="0" w:color="auto"/>
              <w:left w:val="single" w:sz="4" w:space="0" w:color="auto"/>
              <w:bottom w:val="single" w:sz="4" w:space="0" w:color="auto"/>
              <w:right w:val="single" w:sz="4" w:space="0" w:color="auto"/>
            </w:tcBorders>
            <w:hideMark/>
          </w:tcPr>
          <w:p w14:paraId="3EBBF4F6"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Does the document contain confidential information? (Yes/No)</w:t>
            </w:r>
          </w:p>
        </w:tc>
        <w:tc>
          <w:tcPr>
            <w:tcW w:w="2552" w:type="dxa"/>
            <w:tcBorders>
              <w:top w:val="single" w:sz="4" w:space="0" w:color="auto"/>
              <w:left w:val="single" w:sz="4" w:space="0" w:color="auto"/>
              <w:bottom w:val="single" w:sz="4" w:space="0" w:color="auto"/>
              <w:right w:val="single" w:sz="4" w:space="0" w:color="auto"/>
            </w:tcBorders>
            <w:hideMark/>
          </w:tcPr>
          <w:p w14:paraId="4BB14C85"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Explanation of the specific information in the document which is confidential</w:t>
            </w:r>
            <w:r w:rsidRPr="008D7AF1">
              <w:rPr>
                <w:rFonts w:ascii="Times New Roman" w:hAnsi="Times New Roman" w:cs="Times New Roman"/>
                <w:i/>
                <w:sz w:val="20"/>
                <w:szCs w:val="20"/>
                <w:lang w:val="en-GB"/>
              </w:rPr>
              <w:t>*</w:t>
            </w:r>
          </w:p>
        </w:tc>
      </w:tr>
      <w:tr w:rsidR="008D7AF1" w:rsidRPr="008D7AF1" w14:paraId="7434EE7D" w14:textId="77777777">
        <w:tc>
          <w:tcPr>
            <w:tcW w:w="562" w:type="dxa"/>
            <w:tcBorders>
              <w:top w:val="single" w:sz="4" w:space="0" w:color="auto"/>
              <w:left w:val="single" w:sz="4" w:space="0" w:color="auto"/>
              <w:bottom w:val="single" w:sz="4" w:space="0" w:color="auto"/>
              <w:right w:val="single" w:sz="4" w:space="0" w:color="auto"/>
            </w:tcBorders>
            <w:hideMark/>
          </w:tcPr>
          <w:p w14:paraId="5C0D37EA"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1.</w:t>
            </w:r>
          </w:p>
        </w:tc>
        <w:tc>
          <w:tcPr>
            <w:tcW w:w="3119" w:type="dxa"/>
            <w:tcBorders>
              <w:top w:val="single" w:sz="4" w:space="0" w:color="auto"/>
              <w:left w:val="single" w:sz="4" w:space="0" w:color="auto"/>
              <w:bottom w:val="single" w:sz="4" w:space="0" w:color="auto"/>
              <w:right w:val="single" w:sz="4" w:space="0" w:color="auto"/>
            </w:tcBorders>
          </w:tcPr>
          <w:p w14:paraId="022703F9"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1701" w:type="dxa"/>
            <w:tcBorders>
              <w:top w:val="single" w:sz="4" w:space="0" w:color="auto"/>
              <w:left w:val="single" w:sz="4" w:space="0" w:color="auto"/>
              <w:bottom w:val="single" w:sz="4" w:space="0" w:color="auto"/>
              <w:right w:val="single" w:sz="4" w:space="0" w:color="auto"/>
            </w:tcBorders>
          </w:tcPr>
          <w:p w14:paraId="2DD01384"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1984" w:type="dxa"/>
            <w:tcBorders>
              <w:top w:val="single" w:sz="4" w:space="0" w:color="auto"/>
              <w:left w:val="single" w:sz="4" w:space="0" w:color="auto"/>
              <w:bottom w:val="single" w:sz="4" w:space="0" w:color="auto"/>
              <w:right w:val="single" w:sz="4" w:space="0" w:color="auto"/>
            </w:tcBorders>
          </w:tcPr>
          <w:p w14:paraId="2289814E"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2552" w:type="dxa"/>
            <w:tcBorders>
              <w:top w:val="single" w:sz="4" w:space="0" w:color="auto"/>
              <w:left w:val="single" w:sz="4" w:space="0" w:color="auto"/>
              <w:bottom w:val="single" w:sz="4" w:space="0" w:color="auto"/>
              <w:right w:val="single" w:sz="4" w:space="0" w:color="auto"/>
            </w:tcBorders>
          </w:tcPr>
          <w:p w14:paraId="1032495B" w14:textId="77777777" w:rsidR="008D7AF1" w:rsidRPr="008D7AF1" w:rsidRDefault="008D7AF1" w:rsidP="008D7AF1">
            <w:pPr>
              <w:spacing w:after="0" w:line="240" w:lineRule="auto"/>
              <w:rPr>
                <w:rFonts w:ascii="Times New Roman" w:hAnsi="Times New Roman" w:cs="Times New Roman"/>
                <w:sz w:val="20"/>
                <w:szCs w:val="20"/>
                <w:lang w:val="en-GB"/>
              </w:rPr>
            </w:pPr>
          </w:p>
        </w:tc>
      </w:tr>
      <w:tr w:rsidR="008D7AF1" w:rsidRPr="008D7AF1" w14:paraId="5BAB8712" w14:textId="77777777">
        <w:tc>
          <w:tcPr>
            <w:tcW w:w="562" w:type="dxa"/>
            <w:tcBorders>
              <w:top w:val="single" w:sz="4" w:space="0" w:color="auto"/>
              <w:left w:val="single" w:sz="4" w:space="0" w:color="auto"/>
              <w:bottom w:val="single" w:sz="4" w:space="0" w:color="auto"/>
              <w:right w:val="single" w:sz="4" w:space="0" w:color="auto"/>
            </w:tcBorders>
            <w:hideMark/>
          </w:tcPr>
          <w:p w14:paraId="2DAE27B9"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2.</w:t>
            </w:r>
          </w:p>
        </w:tc>
        <w:tc>
          <w:tcPr>
            <w:tcW w:w="3119" w:type="dxa"/>
            <w:tcBorders>
              <w:top w:val="single" w:sz="4" w:space="0" w:color="auto"/>
              <w:left w:val="single" w:sz="4" w:space="0" w:color="auto"/>
              <w:bottom w:val="single" w:sz="4" w:space="0" w:color="auto"/>
              <w:right w:val="single" w:sz="4" w:space="0" w:color="auto"/>
            </w:tcBorders>
          </w:tcPr>
          <w:p w14:paraId="0D36B6DB"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1701" w:type="dxa"/>
            <w:tcBorders>
              <w:top w:val="single" w:sz="4" w:space="0" w:color="auto"/>
              <w:left w:val="single" w:sz="4" w:space="0" w:color="auto"/>
              <w:bottom w:val="single" w:sz="4" w:space="0" w:color="auto"/>
              <w:right w:val="single" w:sz="4" w:space="0" w:color="auto"/>
            </w:tcBorders>
          </w:tcPr>
          <w:p w14:paraId="0711B073"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1984" w:type="dxa"/>
            <w:tcBorders>
              <w:top w:val="single" w:sz="4" w:space="0" w:color="auto"/>
              <w:left w:val="single" w:sz="4" w:space="0" w:color="auto"/>
              <w:bottom w:val="single" w:sz="4" w:space="0" w:color="auto"/>
              <w:right w:val="single" w:sz="4" w:space="0" w:color="auto"/>
            </w:tcBorders>
          </w:tcPr>
          <w:p w14:paraId="4CAAEACB"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2552" w:type="dxa"/>
            <w:tcBorders>
              <w:top w:val="single" w:sz="4" w:space="0" w:color="auto"/>
              <w:left w:val="single" w:sz="4" w:space="0" w:color="auto"/>
              <w:bottom w:val="single" w:sz="4" w:space="0" w:color="auto"/>
              <w:right w:val="single" w:sz="4" w:space="0" w:color="auto"/>
            </w:tcBorders>
          </w:tcPr>
          <w:p w14:paraId="53FE3E5E" w14:textId="77777777" w:rsidR="008D7AF1" w:rsidRPr="008D7AF1" w:rsidRDefault="008D7AF1" w:rsidP="008D7AF1">
            <w:pPr>
              <w:spacing w:after="0" w:line="240" w:lineRule="auto"/>
              <w:rPr>
                <w:rFonts w:ascii="Times New Roman" w:hAnsi="Times New Roman" w:cs="Times New Roman"/>
                <w:sz w:val="20"/>
                <w:szCs w:val="20"/>
                <w:lang w:val="en-GB"/>
              </w:rPr>
            </w:pPr>
          </w:p>
        </w:tc>
      </w:tr>
      <w:tr w:rsidR="008D7AF1" w:rsidRPr="008D7AF1" w14:paraId="765B412A" w14:textId="77777777">
        <w:tc>
          <w:tcPr>
            <w:tcW w:w="562" w:type="dxa"/>
            <w:tcBorders>
              <w:top w:val="single" w:sz="4" w:space="0" w:color="auto"/>
              <w:left w:val="single" w:sz="4" w:space="0" w:color="auto"/>
              <w:bottom w:val="single" w:sz="4" w:space="0" w:color="auto"/>
              <w:right w:val="single" w:sz="4" w:space="0" w:color="auto"/>
            </w:tcBorders>
            <w:hideMark/>
          </w:tcPr>
          <w:p w14:paraId="5E699F18"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lastRenderedPageBreak/>
              <w:t>...</w:t>
            </w:r>
          </w:p>
        </w:tc>
        <w:tc>
          <w:tcPr>
            <w:tcW w:w="3119" w:type="dxa"/>
            <w:tcBorders>
              <w:top w:val="single" w:sz="4" w:space="0" w:color="auto"/>
              <w:left w:val="single" w:sz="4" w:space="0" w:color="auto"/>
              <w:bottom w:val="single" w:sz="4" w:space="0" w:color="auto"/>
              <w:right w:val="single" w:sz="4" w:space="0" w:color="auto"/>
            </w:tcBorders>
          </w:tcPr>
          <w:p w14:paraId="15094898"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1701" w:type="dxa"/>
            <w:tcBorders>
              <w:top w:val="single" w:sz="4" w:space="0" w:color="auto"/>
              <w:left w:val="single" w:sz="4" w:space="0" w:color="auto"/>
              <w:bottom w:val="single" w:sz="4" w:space="0" w:color="auto"/>
              <w:right w:val="single" w:sz="4" w:space="0" w:color="auto"/>
            </w:tcBorders>
          </w:tcPr>
          <w:p w14:paraId="20329FC6"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1984" w:type="dxa"/>
            <w:tcBorders>
              <w:top w:val="single" w:sz="4" w:space="0" w:color="auto"/>
              <w:left w:val="single" w:sz="4" w:space="0" w:color="auto"/>
              <w:bottom w:val="single" w:sz="4" w:space="0" w:color="auto"/>
              <w:right w:val="single" w:sz="4" w:space="0" w:color="auto"/>
            </w:tcBorders>
          </w:tcPr>
          <w:p w14:paraId="51283D61" w14:textId="77777777" w:rsidR="008D7AF1" w:rsidRPr="008D7AF1" w:rsidRDefault="008D7AF1" w:rsidP="008D7AF1">
            <w:pPr>
              <w:spacing w:after="0" w:line="240" w:lineRule="auto"/>
              <w:rPr>
                <w:rFonts w:ascii="Times New Roman" w:hAnsi="Times New Roman" w:cs="Times New Roman"/>
                <w:sz w:val="20"/>
                <w:szCs w:val="20"/>
                <w:lang w:val="en-GB"/>
              </w:rPr>
            </w:pPr>
          </w:p>
        </w:tc>
        <w:tc>
          <w:tcPr>
            <w:tcW w:w="2552" w:type="dxa"/>
            <w:tcBorders>
              <w:top w:val="single" w:sz="4" w:space="0" w:color="auto"/>
              <w:left w:val="single" w:sz="4" w:space="0" w:color="auto"/>
              <w:bottom w:val="single" w:sz="4" w:space="0" w:color="auto"/>
              <w:right w:val="single" w:sz="4" w:space="0" w:color="auto"/>
            </w:tcBorders>
          </w:tcPr>
          <w:p w14:paraId="0FC792E6" w14:textId="77777777" w:rsidR="008D7AF1" w:rsidRPr="008D7AF1" w:rsidRDefault="008D7AF1" w:rsidP="008D7AF1">
            <w:pPr>
              <w:spacing w:after="0" w:line="240" w:lineRule="auto"/>
              <w:rPr>
                <w:rFonts w:ascii="Times New Roman" w:hAnsi="Times New Roman" w:cs="Times New Roman"/>
                <w:sz w:val="20"/>
                <w:szCs w:val="20"/>
                <w:lang w:val="en-GB"/>
              </w:rPr>
            </w:pPr>
          </w:p>
        </w:tc>
      </w:tr>
    </w:tbl>
    <w:p w14:paraId="25DFF0A1" w14:textId="77777777" w:rsidR="008D7AF1" w:rsidRPr="008D7AF1" w:rsidRDefault="008D7AF1" w:rsidP="008D7AF1">
      <w:pPr>
        <w:spacing w:after="0" w:line="240" w:lineRule="auto"/>
        <w:rPr>
          <w:rFonts w:ascii="Times New Roman" w:hAnsi="Times New Roman" w:cs="Times New Roman"/>
          <w:sz w:val="20"/>
          <w:szCs w:val="20"/>
          <w:lang w:val="en-GB"/>
        </w:rPr>
      </w:pPr>
      <w:r w:rsidRPr="008D7AF1">
        <w:rPr>
          <w:rFonts w:ascii="Times New Roman" w:hAnsi="Times New Roman" w:cs="Times New Roman"/>
          <w:sz w:val="20"/>
          <w:szCs w:val="20"/>
          <w:lang w:val="en-GB"/>
        </w:rPr>
        <w:t>Note: *Fill in only if confidential information is provided. Please note that Article 20 of the Law on Public Procurement of the Republic of Lithuania specifies which information cannot be considered confidential.</w:t>
      </w:r>
    </w:p>
    <w:p w14:paraId="31256602" w14:textId="77777777" w:rsidR="004F33B8" w:rsidRPr="003943D0" w:rsidRDefault="004F33B8" w:rsidP="00AC1A7A">
      <w:pPr>
        <w:spacing w:after="0" w:line="240" w:lineRule="auto"/>
        <w:rPr>
          <w:rFonts w:ascii="Times New Roman" w:eastAsia="Times New Roman" w:hAnsi="Times New Roman" w:cs="Times New Roman"/>
          <w:sz w:val="16"/>
          <w:szCs w:val="16"/>
          <w:lang w:val="en-GB"/>
        </w:rPr>
      </w:pPr>
    </w:p>
    <w:p w14:paraId="6CB1EF9C" w14:textId="77777777" w:rsidR="004F33B8" w:rsidRPr="003943D0" w:rsidRDefault="004F33B8" w:rsidP="00AC1A7A">
      <w:pPr>
        <w:spacing w:after="0" w:line="240" w:lineRule="auto"/>
        <w:rPr>
          <w:rFonts w:ascii="Times New Roman" w:eastAsia="Times New Roman" w:hAnsi="Times New Roman" w:cs="Times New Roman"/>
          <w:sz w:val="16"/>
          <w:szCs w:val="16"/>
          <w:lang w:val="en-GB"/>
        </w:rPr>
      </w:pPr>
    </w:p>
    <w:p w14:paraId="2F9BAFA2" w14:textId="77777777" w:rsidR="004F33B8" w:rsidRPr="003943D0" w:rsidRDefault="004F33B8" w:rsidP="00AC1A7A">
      <w:pPr>
        <w:spacing w:after="0" w:line="240" w:lineRule="auto"/>
        <w:rPr>
          <w:rFonts w:ascii="Times New Roman" w:eastAsia="Times New Roman" w:hAnsi="Times New Roman" w:cs="Times New Roman"/>
          <w:sz w:val="18"/>
          <w:szCs w:val="18"/>
          <w:lang w:val="en-GB"/>
        </w:rPr>
      </w:pPr>
    </w:p>
    <w:p w14:paraId="35750EAD" w14:textId="77777777" w:rsidR="004F33B8" w:rsidRPr="003943D0" w:rsidRDefault="004F33B8" w:rsidP="00AC1A7A">
      <w:pPr>
        <w:spacing w:after="0" w:line="240" w:lineRule="auto"/>
        <w:rPr>
          <w:rFonts w:ascii="Times New Roman" w:eastAsia="Times New Roman" w:hAnsi="Times New Roman" w:cs="Times New Roman"/>
          <w:sz w:val="20"/>
          <w:szCs w:val="20"/>
          <w:lang w:val="en-GB"/>
        </w:rPr>
      </w:pPr>
    </w:p>
    <w:p w14:paraId="38943132" w14:textId="77777777" w:rsidR="00A40088" w:rsidRPr="003943D0" w:rsidRDefault="00A40088" w:rsidP="004F33B8">
      <w:pPr>
        <w:spacing w:after="0" w:line="240" w:lineRule="auto"/>
        <w:jc w:val="center"/>
        <w:rPr>
          <w:rFonts w:ascii="Times New Roman" w:eastAsia="Times New Roman" w:hAnsi="Times New Roman" w:cs="Times New Roman"/>
          <w:sz w:val="20"/>
          <w:szCs w:val="20"/>
          <w:lang w:val="en-GB"/>
        </w:rPr>
      </w:pPr>
      <w:r w:rsidRPr="003943D0">
        <w:rPr>
          <w:rFonts w:ascii="Times New Roman" w:eastAsia="Times New Roman" w:hAnsi="Times New Roman" w:cs="Times New Roman"/>
          <w:sz w:val="20"/>
          <w:szCs w:val="20"/>
          <w:lang w:val="en-GB"/>
        </w:rPr>
        <w:t>______________________________________________________</w:t>
      </w:r>
    </w:p>
    <w:p w14:paraId="28302082" w14:textId="0D8DBA2C" w:rsidR="00A40088" w:rsidRPr="003943D0" w:rsidRDefault="00A40088" w:rsidP="004F33B8">
      <w:pPr>
        <w:spacing w:after="0" w:line="240" w:lineRule="auto"/>
        <w:jc w:val="center"/>
        <w:rPr>
          <w:rFonts w:ascii="Times New Roman" w:eastAsia="Times New Roman" w:hAnsi="Times New Roman" w:cs="Times New Roman"/>
          <w:sz w:val="20"/>
          <w:szCs w:val="20"/>
          <w:lang w:val="en-GB"/>
        </w:rPr>
      </w:pPr>
      <w:r w:rsidRPr="003943D0">
        <w:rPr>
          <w:rFonts w:ascii="Times New Roman" w:eastAsia="Times New Roman" w:hAnsi="Times New Roman" w:cs="Times New Roman"/>
          <w:sz w:val="20"/>
          <w:szCs w:val="20"/>
          <w:lang w:val="en-GB"/>
        </w:rPr>
        <w:t>(</w:t>
      </w:r>
      <w:r w:rsidR="003943D0" w:rsidRPr="003943D0">
        <w:rPr>
          <w:rFonts w:ascii="Times New Roman" w:eastAsia="Times New Roman" w:hAnsi="Times New Roman" w:cs="Times New Roman"/>
          <w:sz w:val="20"/>
          <w:szCs w:val="20"/>
          <w:lang w:val="en-GB"/>
        </w:rPr>
        <w:t xml:space="preserve">Position, name, surname and signature of the Supplier or </w:t>
      </w:r>
      <w:r w:rsidR="00644258">
        <w:rPr>
          <w:rFonts w:ascii="Times New Roman" w:eastAsia="Times New Roman" w:hAnsi="Times New Roman" w:cs="Times New Roman"/>
          <w:sz w:val="20"/>
          <w:szCs w:val="20"/>
          <w:lang w:val="en-GB"/>
        </w:rPr>
        <w:t>an</w:t>
      </w:r>
      <w:r w:rsidR="003943D0" w:rsidRPr="003943D0">
        <w:rPr>
          <w:rFonts w:ascii="Times New Roman" w:eastAsia="Times New Roman" w:hAnsi="Times New Roman" w:cs="Times New Roman"/>
          <w:sz w:val="20"/>
          <w:szCs w:val="20"/>
          <w:lang w:val="en-GB"/>
        </w:rPr>
        <w:t xml:space="preserve"> authorised person</w:t>
      </w:r>
      <w:r w:rsidRPr="003943D0">
        <w:rPr>
          <w:rFonts w:ascii="Times New Roman" w:eastAsia="Times New Roman" w:hAnsi="Times New Roman" w:cs="Times New Roman"/>
          <w:sz w:val="20"/>
          <w:szCs w:val="20"/>
          <w:lang w:val="en-GB"/>
        </w:rPr>
        <w:t>)</w:t>
      </w:r>
      <w:r w:rsidR="003D7958" w:rsidRPr="003943D0">
        <w:rPr>
          <w:rFonts w:ascii="Times New Roman" w:eastAsia="Times New Roman" w:hAnsi="Times New Roman" w:cs="Times New Roman"/>
          <w:sz w:val="20"/>
          <w:szCs w:val="20"/>
          <w:vertAlign w:val="superscript"/>
          <w:lang w:val="en-GB"/>
        </w:rPr>
        <w:t>*</w:t>
      </w:r>
    </w:p>
    <w:p w14:paraId="4CF2FF0E" w14:textId="77777777" w:rsidR="004515EA" w:rsidRPr="003943D0" w:rsidRDefault="004515EA" w:rsidP="00AC1A7A">
      <w:pPr>
        <w:rPr>
          <w:rFonts w:ascii="Times New Roman" w:hAnsi="Times New Roman" w:cs="Times New Roman"/>
          <w:sz w:val="20"/>
          <w:szCs w:val="20"/>
          <w:highlight w:val="yellow"/>
          <w:lang w:val="en-GB"/>
        </w:rPr>
      </w:pPr>
    </w:p>
    <w:p w14:paraId="314E0998" w14:textId="77777777" w:rsidR="004515EA" w:rsidRPr="003943D0" w:rsidRDefault="004515EA" w:rsidP="00AC1A7A">
      <w:pPr>
        <w:rPr>
          <w:rFonts w:ascii="Times New Roman" w:hAnsi="Times New Roman" w:cs="Times New Roman"/>
          <w:sz w:val="20"/>
          <w:szCs w:val="20"/>
          <w:lang w:val="en-GB"/>
        </w:rPr>
      </w:pPr>
    </w:p>
    <w:p w14:paraId="3DC04C19" w14:textId="30DAC253" w:rsidR="00AC1A7A" w:rsidRPr="003943D0" w:rsidRDefault="003D7958" w:rsidP="00AC1A7A">
      <w:pPr>
        <w:rPr>
          <w:rFonts w:ascii="Times New Roman" w:hAnsi="Times New Roman" w:cs="Times New Roman"/>
          <w:sz w:val="20"/>
          <w:szCs w:val="20"/>
          <w:lang w:val="en-GB"/>
        </w:rPr>
      </w:pPr>
      <w:r w:rsidRPr="003943D0">
        <w:rPr>
          <w:rFonts w:ascii="Times New Roman" w:hAnsi="Times New Roman" w:cs="Times New Roman"/>
          <w:sz w:val="20"/>
          <w:szCs w:val="20"/>
          <w:lang w:val="en-GB"/>
        </w:rPr>
        <w:t xml:space="preserve">* </w:t>
      </w:r>
      <w:r w:rsidR="003943D0" w:rsidRPr="003943D0">
        <w:rPr>
          <w:rFonts w:ascii="Times New Roman" w:hAnsi="Times New Roman" w:cs="Times New Roman"/>
          <w:i/>
          <w:iCs/>
          <w:sz w:val="20"/>
          <w:szCs w:val="20"/>
          <w:lang w:val="en-GB"/>
        </w:rPr>
        <w:t>Where the Tender is signed by a person authorised by the head of the Supplier, a written power of attorney or another document conferring the right to sign shall be attached to the Tender</w:t>
      </w:r>
      <w:r w:rsidR="009C460F" w:rsidRPr="003943D0">
        <w:rPr>
          <w:rFonts w:ascii="Times New Roman" w:hAnsi="Times New Roman" w:cs="Times New Roman"/>
          <w:i/>
          <w:iCs/>
          <w:sz w:val="20"/>
          <w:szCs w:val="20"/>
          <w:lang w:val="en-GB"/>
        </w:rPr>
        <w:t>.</w:t>
      </w:r>
      <w:r w:rsidR="009C460F" w:rsidRPr="003943D0">
        <w:rPr>
          <w:rFonts w:ascii="Times New Roman" w:hAnsi="Times New Roman" w:cs="Times New Roman"/>
          <w:sz w:val="20"/>
          <w:szCs w:val="20"/>
          <w:lang w:val="en-GB"/>
        </w:rPr>
        <w:t xml:space="preserve"> </w:t>
      </w:r>
    </w:p>
    <w:p w14:paraId="15343021" w14:textId="77777777" w:rsidR="00AC1A7A" w:rsidRPr="00FD1553" w:rsidRDefault="00AC1A7A" w:rsidP="00AC1A7A">
      <w:pPr>
        <w:jc w:val="center"/>
        <w:rPr>
          <w:rFonts w:ascii="Times New Roman" w:hAnsi="Times New Roman" w:cs="Times New Roman"/>
          <w:color w:val="7030A0"/>
          <w:sz w:val="20"/>
          <w:szCs w:val="20"/>
        </w:rPr>
      </w:pPr>
      <w:r w:rsidRPr="00FD1553">
        <w:rPr>
          <w:rFonts w:ascii="Times New Roman" w:hAnsi="Times New Roman" w:cs="Times New Roman"/>
          <w:sz w:val="20"/>
          <w:szCs w:val="20"/>
        </w:rPr>
        <w:t>__________</w:t>
      </w:r>
    </w:p>
    <w:p w14:paraId="7A0161E1" w14:textId="77777777" w:rsidR="00207C56" w:rsidRPr="00FD1553" w:rsidRDefault="00207C56" w:rsidP="00F50FD7">
      <w:pPr>
        <w:pStyle w:val="Subtitle"/>
        <w:spacing w:after="0" w:line="240" w:lineRule="auto"/>
        <w:jc w:val="center"/>
        <w:rPr>
          <w:rFonts w:ascii="Times New Roman" w:hAnsi="Times New Roman" w:cs="Times New Roman"/>
          <w:color w:val="auto"/>
        </w:rPr>
      </w:pPr>
    </w:p>
    <w:sectPr w:rsidR="00207C56" w:rsidRPr="00FD1553" w:rsidSect="006A3253">
      <w:headerReference w:type="even" r:id="rId12"/>
      <w:headerReference w:type="default" r:id="rId13"/>
      <w:footerReference w:type="even" r:id="rId14"/>
      <w:footerReference w:type="default" r:id="rId15"/>
      <w:headerReference w:type="first" r:id="rId16"/>
      <w:footerReference w:type="first" r:id="rId17"/>
      <w:pgSz w:w="11906" w:h="16838"/>
      <w:pgMar w:top="990" w:right="476" w:bottom="144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7C186" w14:textId="77777777" w:rsidR="00941726" w:rsidRDefault="00941726" w:rsidP="00207C56">
      <w:pPr>
        <w:spacing w:after="0" w:line="240" w:lineRule="auto"/>
      </w:pPr>
      <w:r>
        <w:separator/>
      </w:r>
    </w:p>
  </w:endnote>
  <w:endnote w:type="continuationSeparator" w:id="0">
    <w:p w14:paraId="3E3183E7" w14:textId="77777777" w:rsidR="00941726" w:rsidRDefault="00941726" w:rsidP="00207C56">
      <w:pPr>
        <w:spacing w:after="0" w:line="240" w:lineRule="auto"/>
      </w:pPr>
      <w:r>
        <w:continuationSeparator/>
      </w:r>
    </w:p>
  </w:endnote>
  <w:endnote w:type="continuationNotice" w:id="1">
    <w:p w14:paraId="2710757F" w14:textId="77777777" w:rsidR="00941726" w:rsidRDefault="009417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F3DD" w14:textId="7B157B35" w:rsidR="00D37B82" w:rsidRDefault="00D37B82">
    <w:pPr>
      <w:pStyle w:val="Footer"/>
    </w:pPr>
    <w:r>
      <w:rPr>
        <w:noProof/>
      </w:rPr>
      <mc:AlternateContent>
        <mc:Choice Requires="wps">
          <w:drawing>
            <wp:anchor distT="0" distB="0" distL="0" distR="0" simplePos="0" relativeHeight="251658241" behindDoc="0" locked="0" layoutInCell="1" allowOverlap="1" wp14:anchorId="02249BF7" wp14:editId="50BA92BD">
              <wp:simplePos x="635" y="635"/>
              <wp:positionH relativeFrom="page">
                <wp:align>left</wp:align>
              </wp:positionH>
              <wp:positionV relativeFrom="page">
                <wp:align>bottom</wp:align>
              </wp:positionV>
              <wp:extent cx="587375" cy="361950"/>
              <wp:effectExtent l="0" t="0" r="3175" b="0"/>
              <wp:wrapNone/>
              <wp:docPr id="1890259015"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61950"/>
                      </a:xfrm>
                      <a:prstGeom prst="rect">
                        <a:avLst/>
                      </a:prstGeom>
                      <a:noFill/>
                      <a:ln>
                        <a:noFill/>
                      </a:ln>
                    </wps:spPr>
                    <wps:txbx>
                      <w:txbxContent>
                        <w:p w14:paraId="63127A9C" w14:textId="56F6AF94" w:rsidR="00D37B82" w:rsidRPr="00D37B82" w:rsidRDefault="00D37B82" w:rsidP="00D37B82">
                          <w:pPr>
                            <w:spacing w:after="0"/>
                            <w:rPr>
                              <w:rFonts w:ascii="Aptos" w:eastAsia="Aptos" w:hAnsi="Aptos" w:cs="Aptos"/>
                              <w:noProof/>
                              <w:color w:val="000000"/>
                              <w:sz w:val="20"/>
                              <w:szCs w:val="20"/>
                            </w:rPr>
                          </w:pPr>
                          <w:r w:rsidRPr="00D37B82">
                            <w:rPr>
                              <w:rFonts w:ascii="Aptos" w:eastAsia="Aptos" w:hAnsi="Aptos" w:cs="Aptos"/>
                              <w:noProof/>
                              <w:color w:val="000000"/>
                              <w:sz w:val="20"/>
                              <w:szCs w:val="2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249BF7" id="_x0000_t202" coordsize="21600,21600" o:spt="202" path="m,l,21600r21600,l21600,xe">
              <v:stroke joinstyle="miter"/>
              <v:path gradientshapeok="t" o:connecttype="rect"/>
            </v:shapetype>
            <v:shape id="Text Box 2" o:spid="_x0000_s1027" type="#_x0000_t202" alt="Public" style="position:absolute;margin-left:0;margin-top:0;width:46.25pt;height:28.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" filled="f" stroked="f">
              <v:textbox style="mso-fit-shape-to-text:t" inset="20pt,0,0,15pt">
                <w:txbxContent>
                  <w:p w14:paraId="63127A9C" w14:textId="56F6AF94" w:rsidR="00D37B82" w:rsidRPr="00D37B82" w:rsidRDefault="00D37B82" w:rsidP="00D37B82">
                    <w:pPr>
                      <w:spacing w:after="0"/>
                      <w:rPr>
                        <w:rFonts w:ascii="Aptos" w:eastAsia="Aptos" w:hAnsi="Aptos" w:cs="Aptos"/>
                        <w:noProof/>
                        <w:color w:val="000000"/>
                        <w:sz w:val="20"/>
                        <w:szCs w:val="20"/>
                      </w:rPr>
                    </w:pPr>
                    <w:r w:rsidRPr="00D37B82">
                      <w:rPr>
                        <w:rFonts w:ascii="Aptos" w:eastAsia="Aptos" w:hAnsi="Aptos" w:cs="Aptos"/>
                        <w:noProof/>
                        <w:color w:val="000000"/>
                        <w:sz w:val="2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8626808"/>
      <w:docPartObj>
        <w:docPartGallery w:val="Page Numbers (Bottom of Page)"/>
        <w:docPartUnique/>
      </w:docPartObj>
    </w:sdtPr>
    <w:sdtEndPr>
      <w:rPr>
        <w:noProof/>
      </w:rPr>
    </w:sdtEndPr>
    <w:sdtContent>
      <w:p w14:paraId="78B4AC9A" w14:textId="223FF10E" w:rsidR="00141850" w:rsidRDefault="00D37B82">
        <w:pPr>
          <w:pStyle w:val="Footer"/>
          <w:jc w:val="right"/>
        </w:pPr>
        <w:r>
          <w:rPr>
            <w:noProof/>
          </w:rPr>
          <mc:AlternateContent>
            <mc:Choice Requires="wps">
              <w:drawing>
                <wp:anchor distT="0" distB="0" distL="0" distR="0" simplePos="0" relativeHeight="251658242" behindDoc="0" locked="0" layoutInCell="1" allowOverlap="1" wp14:anchorId="0A0F7357" wp14:editId="2CA18722">
                  <wp:simplePos x="635" y="635"/>
                  <wp:positionH relativeFrom="page">
                    <wp:align>left</wp:align>
                  </wp:positionH>
                  <wp:positionV relativeFrom="page">
                    <wp:align>bottom</wp:align>
                  </wp:positionV>
                  <wp:extent cx="587375" cy="361950"/>
                  <wp:effectExtent l="0" t="0" r="3175" b="0"/>
                  <wp:wrapNone/>
                  <wp:docPr id="494134936"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61950"/>
                          </a:xfrm>
                          <a:prstGeom prst="rect">
                            <a:avLst/>
                          </a:prstGeom>
                          <a:noFill/>
                          <a:ln>
                            <a:noFill/>
                          </a:ln>
                        </wps:spPr>
                        <wps:txbx>
                          <w:txbxContent>
                            <w:p w14:paraId="06AE412B" w14:textId="13F11B2D" w:rsidR="00D37B82" w:rsidRPr="00D37B82" w:rsidRDefault="00D37B82" w:rsidP="00D37B82">
                              <w:pPr>
                                <w:spacing w:after="0"/>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0F7357" id="_x0000_t202" coordsize="21600,21600" o:spt="202" path="m,l,21600r21600,l21600,xe">
                  <v:stroke joinstyle="miter"/>
                  <v:path gradientshapeok="t" o:connecttype="rect"/>
                </v:shapetype>
                <v:shape id="Text Box 3" o:spid="_x0000_s1028" type="#_x0000_t202" alt="Public" style="position:absolute;left:0;text-align:left;margin-left:0;margin-top:0;width:46.25pt;height:28.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" filled="f" stroked="f">
                  <v:textbox style="mso-fit-shape-to-text:t" inset="20pt,0,0,15pt">
                    <w:txbxContent>
                      <w:p w14:paraId="06AE412B" w14:textId="13F11B2D" w:rsidR="00D37B82" w:rsidRPr="00D37B82" w:rsidRDefault="00D37B82" w:rsidP="00D37B82">
                        <w:pPr>
                          <w:spacing w:after="0"/>
                          <w:rPr>
                            <w:rFonts w:ascii="Aptos" w:eastAsia="Aptos" w:hAnsi="Aptos" w:cs="Aptos"/>
                            <w:noProof/>
                            <w:color w:val="000000"/>
                            <w:sz w:val="20"/>
                            <w:szCs w:val="20"/>
                          </w:rPr>
                        </w:pPr>
                      </w:p>
                    </w:txbxContent>
                  </v:textbox>
                  <w10:wrap anchorx="page" anchory="page"/>
                </v:shape>
              </w:pict>
            </mc:Fallback>
          </mc:AlternateContent>
        </w:r>
      </w:p>
    </w:sdtContent>
  </w:sdt>
  <w:p w14:paraId="0CDE5C6D" w14:textId="769B8B01" w:rsidR="00141850" w:rsidRDefault="00141850" w:rsidP="0039543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5F08F" w14:textId="08138D2A" w:rsidR="00D37B82" w:rsidRDefault="00D37B82">
    <w:pPr>
      <w:pStyle w:val="Footer"/>
    </w:pPr>
    <w:r>
      <w:rPr>
        <w:noProof/>
      </w:rPr>
      <mc:AlternateContent>
        <mc:Choice Requires="wps">
          <w:drawing>
            <wp:anchor distT="0" distB="0" distL="0" distR="0" simplePos="0" relativeHeight="251658240" behindDoc="0" locked="0" layoutInCell="1" allowOverlap="1" wp14:anchorId="711B327C" wp14:editId="624E5299">
              <wp:simplePos x="635" y="635"/>
              <wp:positionH relativeFrom="page">
                <wp:align>left</wp:align>
              </wp:positionH>
              <wp:positionV relativeFrom="page">
                <wp:align>bottom</wp:align>
              </wp:positionV>
              <wp:extent cx="587375" cy="361950"/>
              <wp:effectExtent l="0" t="0" r="3175" b="0"/>
              <wp:wrapNone/>
              <wp:docPr id="273132825"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61950"/>
                      </a:xfrm>
                      <a:prstGeom prst="rect">
                        <a:avLst/>
                      </a:prstGeom>
                      <a:noFill/>
                      <a:ln>
                        <a:noFill/>
                      </a:ln>
                    </wps:spPr>
                    <wps:txbx>
                      <w:txbxContent>
                        <w:p w14:paraId="28564415" w14:textId="107E8F5B" w:rsidR="00D37B82" w:rsidRPr="00D37B82" w:rsidRDefault="00D37B82" w:rsidP="00D37B82">
                          <w:pPr>
                            <w:spacing w:after="0"/>
                            <w:rPr>
                              <w:rFonts w:ascii="Aptos" w:eastAsia="Aptos" w:hAnsi="Aptos" w:cs="Aptos"/>
                              <w:noProof/>
                              <w:color w:val="000000"/>
                              <w:sz w:val="20"/>
                              <w:szCs w:val="20"/>
                            </w:rPr>
                          </w:pPr>
                          <w:r w:rsidRPr="00D37B82">
                            <w:rPr>
                              <w:rFonts w:ascii="Aptos" w:eastAsia="Aptos" w:hAnsi="Aptos" w:cs="Aptos"/>
                              <w:noProof/>
                              <w:color w:val="000000"/>
                              <w:sz w:val="20"/>
                              <w:szCs w:val="2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1B327C" id="_x0000_t202" coordsize="21600,21600" o:spt="202" path="m,l,21600r21600,l21600,xe">
              <v:stroke joinstyle="miter"/>
              <v:path gradientshapeok="t" o:connecttype="rect"/>
            </v:shapetype>
            <v:shape id="Text Box 1" o:spid="_x0000_s1030" type="#_x0000_t202" alt="Public" style="position:absolute;margin-left:0;margin-top:0;width:46.25pt;height:28.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" filled="f" stroked="f">
              <v:textbox style="mso-fit-shape-to-text:t" inset="20pt,0,0,15pt">
                <w:txbxContent>
                  <w:p w14:paraId="28564415" w14:textId="107E8F5B" w:rsidR="00D37B82" w:rsidRPr="00D37B82" w:rsidRDefault="00D37B82" w:rsidP="00D37B82">
                    <w:pPr>
                      <w:spacing w:after="0"/>
                      <w:rPr>
                        <w:rFonts w:ascii="Aptos" w:eastAsia="Aptos" w:hAnsi="Aptos" w:cs="Aptos"/>
                        <w:noProof/>
                        <w:color w:val="000000"/>
                        <w:sz w:val="20"/>
                        <w:szCs w:val="20"/>
                      </w:rPr>
                    </w:pPr>
                    <w:r w:rsidRPr="00D37B82">
                      <w:rPr>
                        <w:rFonts w:ascii="Aptos" w:eastAsia="Aptos" w:hAnsi="Aptos" w:cs="Aptos"/>
                        <w:noProof/>
                        <w:color w:val="000000"/>
                        <w:sz w:val="20"/>
                        <w:szCs w:val="2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AFE39" w14:textId="77777777" w:rsidR="00941726" w:rsidRDefault="00941726" w:rsidP="00207C56">
      <w:pPr>
        <w:spacing w:after="0" w:line="240" w:lineRule="auto"/>
      </w:pPr>
      <w:r>
        <w:separator/>
      </w:r>
    </w:p>
  </w:footnote>
  <w:footnote w:type="continuationSeparator" w:id="0">
    <w:p w14:paraId="022E8C69" w14:textId="77777777" w:rsidR="00941726" w:rsidRDefault="00941726" w:rsidP="00207C56">
      <w:pPr>
        <w:spacing w:after="0" w:line="240" w:lineRule="auto"/>
      </w:pPr>
      <w:r>
        <w:continuationSeparator/>
      </w:r>
    </w:p>
  </w:footnote>
  <w:footnote w:type="continuationNotice" w:id="1">
    <w:p w14:paraId="33B89180" w14:textId="77777777" w:rsidR="00941726" w:rsidRDefault="009417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5387" w14:textId="37CB11C9" w:rsidR="00D37B82" w:rsidRDefault="00D37B82">
    <w:pPr>
      <w:pStyle w:val="Header"/>
    </w:pPr>
    <w:r>
      <w:rPr>
        <w:noProof/>
      </w:rPr>
      <mc:AlternateContent>
        <mc:Choice Requires="wps">
          <w:drawing>
            <wp:anchor distT="0" distB="0" distL="114300" distR="114300" simplePos="0" relativeHeight="251658244" behindDoc="1" locked="0" layoutInCell="1" allowOverlap="1" wp14:anchorId="04760D5C" wp14:editId="5F731B45">
              <wp:simplePos x="635" y="635"/>
              <wp:positionH relativeFrom="margin">
                <wp:align>center</wp:align>
              </wp:positionH>
              <wp:positionV relativeFrom="margin">
                <wp:align>center</wp:align>
              </wp:positionV>
              <wp:extent cx="333375" cy="171450"/>
              <wp:effectExtent l="19050" t="95250" r="9525" b="95250"/>
              <wp:wrapNone/>
              <wp:docPr id="152646140" name="Text Box 5"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71450"/>
                      </a:xfrm>
                      <a:prstGeom prst="rect">
                        <a:avLst/>
                      </a:prstGeom>
                      <a:noFill/>
                      <a:ln>
                        <a:noFill/>
                      </a:ln>
                    </wps:spPr>
                    <wps:txbx>
                      <w:txbxContent>
                        <w:p w14:paraId="07E96699" w14:textId="2011A1A6"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4760D5C" id="_x0000_t202" coordsize="21600,21600" o:spt="202" path="m,l,21600r21600,l21600,xe">
              <v:stroke joinstyle="miter"/>
              <v:path gradientshapeok="t" o:connecttype="rect"/>
            </v:shapetype>
            <v:shape id="Text Box 5" o:spid="_x0000_s1026" type="#_x0000_t202" alt="Public" style="position:absolute;margin-left:0;margin-top:0;width:26.25pt;height:13.5pt;rotation:-45;z-index:-25165823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" filled="f" stroked="f">
              <v:textbox style="mso-fit-shape-to-text:t" inset="0,0,0,0">
                <w:txbxContent>
                  <w:p w14:paraId="07E96699" w14:textId="2011A1A6"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ABA62" w14:textId="250D4581" w:rsidR="00D37B82" w:rsidRDefault="00D37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653C5" w14:textId="57CDBA15" w:rsidR="00D37B82" w:rsidRDefault="00D37B82">
    <w:pPr>
      <w:pStyle w:val="Header"/>
    </w:pPr>
    <w:r>
      <w:rPr>
        <w:noProof/>
      </w:rPr>
      <mc:AlternateContent>
        <mc:Choice Requires="wps">
          <w:drawing>
            <wp:anchor distT="0" distB="0" distL="114300" distR="114300" simplePos="0" relativeHeight="251658243" behindDoc="1" locked="0" layoutInCell="1" allowOverlap="1" wp14:anchorId="0A68AE8B" wp14:editId="4BD292B0">
              <wp:simplePos x="635" y="635"/>
              <wp:positionH relativeFrom="margin">
                <wp:align>center</wp:align>
              </wp:positionH>
              <wp:positionV relativeFrom="margin">
                <wp:align>center</wp:align>
              </wp:positionV>
              <wp:extent cx="333375" cy="171450"/>
              <wp:effectExtent l="19050" t="95250" r="9525" b="95250"/>
              <wp:wrapNone/>
              <wp:docPr id="344979594" name="Text Box 4"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71450"/>
                      </a:xfrm>
                      <a:prstGeom prst="rect">
                        <a:avLst/>
                      </a:prstGeom>
                      <a:noFill/>
                      <a:ln>
                        <a:noFill/>
                      </a:ln>
                    </wps:spPr>
                    <wps:txbx>
                      <w:txbxContent>
                        <w:p w14:paraId="416F61B1" w14:textId="6903A4B5"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A68AE8B" id="_x0000_t202" coordsize="21600,21600" o:spt="202" path="m,l,21600r21600,l21600,xe">
              <v:stroke joinstyle="miter"/>
              <v:path gradientshapeok="t" o:connecttype="rect"/>
            </v:shapetype>
            <v:shape id="Text Box 4" o:spid="_x0000_s1029" type="#_x0000_t202" alt="Public" style="position:absolute;margin-left:0;margin-top:0;width:26.25pt;height:13.5pt;rotation:-45;z-index:-251658237;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" filled="f" stroked="f">
              <v:textbox style="mso-fit-shape-to-text:t" inset="0,0,0,0">
                <w:txbxContent>
                  <w:p w14:paraId="416F61B1" w14:textId="6903A4B5"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52622C1"/>
    <w:multiLevelType w:val="multilevel"/>
    <w:tmpl w:val="F3163A10"/>
    <w:lvl w:ilvl="0">
      <w:start w:val="3"/>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0E2A18D0"/>
    <w:multiLevelType w:val="multilevel"/>
    <w:tmpl w:val="521C4E50"/>
    <w:lvl w:ilvl="0">
      <w:start w:val="1"/>
      <w:numFmt w:val="decimal"/>
      <w:lvlText w:val="%1."/>
      <w:lvlJc w:val="left"/>
      <w:pPr>
        <w:ind w:left="360" w:hanging="360"/>
      </w:pPr>
      <w:rPr>
        <w:rFonts w:eastAsia="Calibri" w:hint="default"/>
        <w:b w:val="0"/>
      </w:rPr>
    </w:lvl>
    <w:lvl w:ilvl="1">
      <w:start w:val="7"/>
      <w:numFmt w:val="decimal"/>
      <w:lvlText w:val="%1.%2."/>
      <w:lvlJc w:val="left"/>
      <w:pPr>
        <w:ind w:left="720" w:hanging="360"/>
      </w:pPr>
      <w:rPr>
        <w:rFonts w:eastAsia="Calibri" w:hint="default"/>
        <w:b w:val="0"/>
      </w:rPr>
    </w:lvl>
    <w:lvl w:ilvl="2">
      <w:start w:val="1"/>
      <w:numFmt w:val="decimal"/>
      <w:lvlText w:val="%1.%2.%3."/>
      <w:lvlJc w:val="left"/>
      <w:pPr>
        <w:ind w:left="1440" w:hanging="720"/>
      </w:pPr>
      <w:rPr>
        <w:rFonts w:eastAsia="Calibri" w:hint="default"/>
        <w:b w:val="0"/>
      </w:rPr>
    </w:lvl>
    <w:lvl w:ilvl="3">
      <w:start w:val="1"/>
      <w:numFmt w:val="decimal"/>
      <w:lvlText w:val="%1.%2.%3.%4."/>
      <w:lvlJc w:val="left"/>
      <w:pPr>
        <w:ind w:left="1800" w:hanging="720"/>
      </w:pPr>
      <w:rPr>
        <w:rFonts w:eastAsia="Calibri" w:hint="default"/>
        <w:b w:val="0"/>
      </w:rPr>
    </w:lvl>
    <w:lvl w:ilvl="4">
      <w:start w:val="1"/>
      <w:numFmt w:val="decimal"/>
      <w:lvlText w:val="%1.%2.%3.%4.%5."/>
      <w:lvlJc w:val="left"/>
      <w:pPr>
        <w:ind w:left="2520" w:hanging="1080"/>
      </w:pPr>
      <w:rPr>
        <w:rFonts w:eastAsia="Calibri" w:hint="default"/>
        <w:b w:val="0"/>
      </w:rPr>
    </w:lvl>
    <w:lvl w:ilvl="5">
      <w:start w:val="1"/>
      <w:numFmt w:val="decimal"/>
      <w:lvlText w:val="%1.%2.%3.%4.%5.%6."/>
      <w:lvlJc w:val="left"/>
      <w:pPr>
        <w:ind w:left="2880" w:hanging="1080"/>
      </w:pPr>
      <w:rPr>
        <w:rFonts w:eastAsia="Calibri" w:hint="default"/>
        <w:b w:val="0"/>
      </w:rPr>
    </w:lvl>
    <w:lvl w:ilvl="6">
      <w:start w:val="1"/>
      <w:numFmt w:val="decimal"/>
      <w:lvlText w:val="%1.%2.%3.%4.%5.%6.%7."/>
      <w:lvlJc w:val="left"/>
      <w:pPr>
        <w:ind w:left="3600" w:hanging="1440"/>
      </w:pPr>
      <w:rPr>
        <w:rFonts w:eastAsia="Calibri" w:hint="default"/>
        <w:b w:val="0"/>
      </w:rPr>
    </w:lvl>
    <w:lvl w:ilvl="7">
      <w:start w:val="1"/>
      <w:numFmt w:val="decimal"/>
      <w:lvlText w:val="%1.%2.%3.%4.%5.%6.%7.%8."/>
      <w:lvlJc w:val="left"/>
      <w:pPr>
        <w:ind w:left="3960" w:hanging="1440"/>
      </w:pPr>
      <w:rPr>
        <w:rFonts w:eastAsia="Calibri" w:hint="default"/>
        <w:b w:val="0"/>
      </w:rPr>
    </w:lvl>
    <w:lvl w:ilvl="8">
      <w:start w:val="1"/>
      <w:numFmt w:val="decimal"/>
      <w:lvlText w:val="%1.%2.%3.%4.%5.%6.%7.%8.%9."/>
      <w:lvlJc w:val="left"/>
      <w:pPr>
        <w:ind w:left="4320" w:hanging="1440"/>
      </w:pPr>
      <w:rPr>
        <w:rFonts w:eastAsia="Calibri" w:hint="default"/>
        <w:b w:val="0"/>
      </w:rPr>
    </w:lvl>
  </w:abstractNum>
  <w:abstractNum w:abstractNumId="3"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33F5743F"/>
    <w:multiLevelType w:val="multilevel"/>
    <w:tmpl w:val="2422B59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183933851">
    <w:abstractNumId w:val="4"/>
  </w:num>
  <w:num w:numId="2" w16cid:durableId="1089934643">
    <w:abstractNumId w:val="5"/>
  </w:num>
  <w:num w:numId="3" w16cid:durableId="1145968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5817235">
    <w:abstractNumId w:val="1"/>
  </w:num>
  <w:num w:numId="5" w16cid:durableId="1741292121">
    <w:abstractNumId w:val="2"/>
  </w:num>
  <w:num w:numId="6" w16cid:durableId="503738977">
    <w:abstractNumId w:val="3"/>
  </w:num>
  <w:num w:numId="7" w16cid:durableId="1724980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C56"/>
    <w:rsid w:val="000021E3"/>
    <w:rsid w:val="00050DAF"/>
    <w:rsid w:val="00051FE9"/>
    <w:rsid w:val="0008578E"/>
    <w:rsid w:val="0009009D"/>
    <w:rsid w:val="000E3D89"/>
    <w:rsid w:val="001056F2"/>
    <w:rsid w:val="0011217B"/>
    <w:rsid w:val="00112DD1"/>
    <w:rsid w:val="00141850"/>
    <w:rsid w:val="001517D0"/>
    <w:rsid w:val="00152804"/>
    <w:rsid w:val="00186EB7"/>
    <w:rsid w:val="001C1721"/>
    <w:rsid w:val="001F036F"/>
    <w:rsid w:val="001F33CB"/>
    <w:rsid w:val="00207C56"/>
    <w:rsid w:val="00211F75"/>
    <w:rsid w:val="00221050"/>
    <w:rsid w:val="002318F3"/>
    <w:rsid w:val="00244AC6"/>
    <w:rsid w:val="00266CE6"/>
    <w:rsid w:val="00270C26"/>
    <w:rsid w:val="0029067B"/>
    <w:rsid w:val="002B2924"/>
    <w:rsid w:val="002B3A9A"/>
    <w:rsid w:val="002C6EC3"/>
    <w:rsid w:val="002D6365"/>
    <w:rsid w:val="002F46E3"/>
    <w:rsid w:val="00314D93"/>
    <w:rsid w:val="00327E86"/>
    <w:rsid w:val="003377D2"/>
    <w:rsid w:val="00355D1A"/>
    <w:rsid w:val="00370983"/>
    <w:rsid w:val="0038054E"/>
    <w:rsid w:val="00380E25"/>
    <w:rsid w:val="00387611"/>
    <w:rsid w:val="00391CED"/>
    <w:rsid w:val="003943D0"/>
    <w:rsid w:val="00394A55"/>
    <w:rsid w:val="00395437"/>
    <w:rsid w:val="003A63F8"/>
    <w:rsid w:val="003B4EE7"/>
    <w:rsid w:val="003C0619"/>
    <w:rsid w:val="003C4B82"/>
    <w:rsid w:val="003D7958"/>
    <w:rsid w:val="003E7661"/>
    <w:rsid w:val="004072F8"/>
    <w:rsid w:val="004137B7"/>
    <w:rsid w:val="00433FC0"/>
    <w:rsid w:val="004515EA"/>
    <w:rsid w:val="00484ECE"/>
    <w:rsid w:val="00486F14"/>
    <w:rsid w:val="004E172F"/>
    <w:rsid w:val="004E2BC1"/>
    <w:rsid w:val="004E2F34"/>
    <w:rsid w:val="004F33B8"/>
    <w:rsid w:val="004F51E9"/>
    <w:rsid w:val="00514F54"/>
    <w:rsid w:val="005225E8"/>
    <w:rsid w:val="00530091"/>
    <w:rsid w:val="0053572A"/>
    <w:rsid w:val="00546762"/>
    <w:rsid w:val="00552A8A"/>
    <w:rsid w:val="00581921"/>
    <w:rsid w:val="005907DF"/>
    <w:rsid w:val="00592B88"/>
    <w:rsid w:val="005B153C"/>
    <w:rsid w:val="005C1903"/>
    <w:rsid w:val="005E0E02"/>
    <w:rsid w:val="005E1DA9"/>
    <w:rsid w:val="00600B4A"/>
    <w:rsid w:val="00615875"/>
    <w:rsid w:val="00635EA9"/>
    <w:rsid w:val="00644258"/>
    <w:rsid w:val="00653F12"/>
    <w:rsid w:val="00693509"/>
    <w:rsid w:val="006969E6"/>
    <w:rsid w:val="006A1D4D"/>
    <w:rsid w:val="006A3253"/>
    <w:rsid w:val="006A3BFC"/>
    <w:rsid w:val="006B0BE8"/>
    <w:rsid w:val="006C55CA"/>
    <w:rsid w:val="006D0183"/>
    <w:rsid w:val="00710BFA"/>
    <w:rsid w:val="0071531C"/>
    <w:rsid w:val="00720285"/>
    <w:rsid w:val="00721621"/>
    <w:rsid w:val="00725580"/>
    <w:rsid w:val="007474B2"/>
    <w:rsid w:val="007523A4"/>
    <w:rsid w:val="00762BC4"/>
    <w:rsid w:val="00767EFC"/>
    <w:rsid w:val="007858B0"/>
    <w:rsid w:val="007908A0"/>
    <w:rsid w:val="00794F37"/>
    <w:rsid w:val="007A549E"/>
    <w:rsid w:val="007F3898"/>
    <w:rsid w:val="00802317"/>
    <w:rsid w:val="00812873"/>
    <w:rsid w:val="00817267"/>
    <w:rsid w:val="00825017"/>
    <w:rsid w:val="008579D2"/>
    <w:rsid w:val="00864396"/>
    <w:rsid w:val="00870F15"/>
    <w:rsid w:val="008931D6"/>
    <w:rsid w:val="00894099"/>
    <w:rsid w:val="0089520F"/>
    <w:rsid w:val="008A5218"/>
    <w:rsid w:val="008B6A3C"/>
    <w:rsid w:val="008D7A07"/>
    <w:rsid w:val="008D7AF1"/>
    <w:rsid w:val="00902563"/>
    <w:rsid w:val="009213ED"/>
    <w:rsid w:val="00935AF8"/>
    <w:rsid w:val="00941726"/>
    <w:rsid w:val="009C0D5A"/>
    <w:rsid w:val="009C460F"/>
    <w:rsid w:val="009D3DBA"/>
    <w:rsid w:val="009D4A6C"/>
    <w:rsid w:val="009E330F"/>
    <w:rsid w:val="009F75F0"/>
    <w:rsid w:val="00A115E7"/>
    <w:rsid w:val="00A33C61"/>
    <w:rsid w:val="00A40088"/>
    <w:rsid w:val="00A42CB6"/>
    <w:rsid w:val="00A53FA0"/>
    <w:rsid w:val="00A6664B"/>
    <w:rsid w:val="00A672AE"/>
    <w:rsid w:val="00A9236D"/>
    <w:rsid w:val="00AB6BC4"/>
    <w:rsid w:val="00AB6FC8"/>
    <w:rsid w:val="00AC1A7A"/>
    <w:rsid w:val="00AC5742"/>
    <w:rsid w:val="00B11CD4"/>
    <w:rsid w:val="00B1285B"/>
    <w:rsid w:val="00B142EB"/>
    <w:rsid w:val="00B16E38"/>
    <w:rsid w:val="00B303A3"/>
    <w:rsid w:val="00B50DDC"/>
    <w:rsid w:val="00B53DC7"/>
    <w:rsid w:val="00B54611"/>
    <w:rsid w:val="00B62CAE"/>
    <w:rsid w:val="00B84E3F"/>
    <w:rsid w:val="00B86101"/>
    <w:rsid w:val="00BC3994"/>
    <w:rsid w:val="00BC6607"/>
    <w:rsid w:val="00C01D05"/>
    <w:rsid w:val="00C03D4D"/>
    <w:rsid w:val="00C12557"/>
    <w:rsid w:val="00C21087"/>
    <w:rsid w:val="00C670B2"/>
    <w:rsid w:val="00C67704"/>
    <w:rsid w:val="00C773B4"/>
    <w:rsid w:val="00C81DA8"/>
    <w:rsid w:val="00C84193"/>
    <w:rsid w:val="00C92CCA"/>
    <w:rsid w:val="00C97538"/>
    <w:rsid w:val="00CA679F"/>
    <w:rsid w:val="00CB5CE7"/>
    <w:rsid w:val="00CC5C25"/>
    <w:rsid w:val="00CD27FC"/>
    <w:rsid w:val="00CD7860"/>
    <w:rsid w:val="00D04055"/>
    <w:rsid w:val="00D21D2D"/>
    <w:rsid w:val="00D37B82"/>
    <w:rsid w:val="00D40EE9"/>
    <w:rsid w:val="00D80EAA"/>
    <w:rsid w:val="00DB6F68"/>
    <w:rsid w:val="00DB7E82"/>
    <w:rsid w:val="00DE0747"/>
    <w:rsid w:val="00DF09D0"/>
    <w:rsid w:val="00E14D13"/>
    <w:rsid w:val="00E16BF7"/>
    <w:rsid w:val="00E2344C"/>
    <w:rsid w:val="00E235F9"/>
    <w:rsid w:val="00E42B6B"/>
    <w:rsid w:val="00E533DB"/>
    <w:rsid w:val="00E65707"/>
    <w:rsid w:val="00E75266"/>
    <w:rsid w:val="00E756FC"/>
    <w:rsid w:val="00E80D80"/>
    <w:rsid w:val="00E841FA"/>
    <w:rsid w:val="00EA1CE4"/>
    <w:rsid w:val="00EB6275"/>
    <w:rsid w:val="00EB69CA"/>
    <w:rsid w:val="00EF0578"/>
    <w:rsid w:val="00EF4802"/>
    <w:rsid w:val="00EF6DF9"/>
    <w:rsid w:val="00EF74D7"/>
    <w:rsid w:val="00F00046"/>
    <w:rsid w:val="00F040B1"/>
    <w:rsid w:val="00F12415"/>
    <w:rsid w:val="00F333D5"/>
    <w:rsid w:val="00F36CB0"/>
    <w:rsid w:val="00F41AC3"/>
    <w:rsid w:val="00F429B0"/>
    <w:rsid w:val="00F50FD7"/>
    <w:rsid w:val="00F533AB"/>
    <w:rsid w:val="00F87EA1"/>
    <w:rsid w:val="00FA7CFF"/>
    <w:rsid w:val="00FB33E0"/>
    <w:rsid w:val="00FC2EE3"/>
    <w:rsid w:val="00FD1553"/>
    <w:rsid w:val="00FD701D"/>
    <w:rsid w:val="00FD7AB5"/>
    <w:rsid w:val="00FF1782"/>
    <w:rsid w:val="13A7FEE4"/>
    <w:rsid w:val="1402F926"/>
    <w:rsid w:val="36F5DEC4"/>
    <w:rsid w:val="627D451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E09ED"/>
  <w15:chartTrackingRefBased/>
  <w15:docId w15:val="{1DABD38F-C946-4C23-8008-9F83F16AE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C56"/>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AC1A7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99"/>
    <w:qFormat/>
    <w:rsid w:val="00207C56"/>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07C56"/>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7C5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7C56"/>
    <w:pPr>
      <w:ind w:left="720"/>
      <w:contextualSpacing/>
    </w:pPr>
    <w:rPr>
      <w:rFonts w:eastAsiaTheme="minorHAnsi"/>
      <w:sz w:val="22"/>
      <w:szCs w:val="22"/>
      <w:lang w:eastAsia="en-US"/>
    </w:rPr>
  </w:style>
  <w:style w:type="table" w:styleId="TableGrid">
    <w:name w:val="Table Grid"/>
    <w:aliases w:val="Smart Text Table"/>
    <w:basedOn w:val="TableNormal"/>
    <w:uiPriority w:val="39"/>
    <w:rsid w:val="00207C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207C5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07C56"/>
    <w:rPr>
      <w:rFonts w:eastAsiaTheme="minorEastAsia"/>
      <w:sz w:val="21"/>
      <w:szCs w:val="21"/>
      <w:lang w:eastAsia="lt-LT"/>
    </w:rPr>
  </w:style>
  <w:style w:type="paragraph" w:styleId="FootnoteText">
    <w:name w:val="footnote text"/>
    <w:basedOn w:val="Normal"/>
    <w:link w:val="FootnoteTextChar"/>
    <w:uiPriority w:val="99"/>
    <w:semiHidden/>
    <w:unhideWhenUsed/>
    <w:rsid w:val="00207C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7C56"/>
    <w:rPr>
      <w:rFonts w:eastAsiaTheme="minorEastAsia"/>
      <w:sz w:val="20"/>
      <w:szCs w:val="20"/>
      <w:lang w:eastAsia="lt-LT"/>
    </w:rPr>
  </w:style>
  <w:style w:type="character" w:styleId="FootnoteReference">
    <w:name w:val="footnote reference"/>
    <w:aliases w:val="fr"/>
    <w:basedOn w:val="DefaultParagraphFont"/>
    <w:semiHidden/>
    <w:unhideWhenUsed/>
    <w:rsid w:val="00207C56"/>
    <w:rPr>
      <w:vertAlign w:val="superscript"/>
    </w:rPr>
  </w:style>
  <w:style w:type="character" w:styleId="CommentReference">
    <w:name w:val="annotation reference"/>
    <w:basedOn w:val="DefaultParagraphFont"/>
    <w:uiPriority w:val="99"/>
    <w:semiHidden/>
    <w:unhideWhenUsed/>
    <w:rsid w:val="00207C56"/>
    <w:rPr>
      <w:sz w:val="16"/>
      <w:szCs w:val="16"/>
    </w:rPr>
  </w:style>
  <w:style w:type="paragraph" w:styleId="CommentText">
    <w:name w:val="annotation text"/>
    <w:basedOn w:val="Normal"/>
    <w:link w:val="CommentTextChar"/>
    <w:uiPriority w:val="99"/>
    <w:unhideWhenUsed/>
    <w:rsid w:val="00207C56"/>
    <w:pPr>
      <w:spacing w:line="240" w:lineRule="auto"/>
    </w:pPr>
    <w:rPr>
      <w:sz w:val="20"/>
      <w:szCs w:val="20"/>
    </w:rPr>
  </w:style>
  <w:style w:type="character" w:customStyle="1" w:styleId="CommentTextChar">
    <w:name w:val="Comment Text Char"/>
    <w:basedOn w:val="DefaultParagraphFont"/>
    <w:link w:val="CommentText"/>
    <w:uiPriority w:val="99"/>
    <w:rsid w:val="00207C56"/>
    <w:rPr>
      <w:rFonts w:eastAsiaTheme="minorEastAsia"/>
      <w:sz w:val="20"/>
      <w:szCs w:val="20"/>
      <w:lang w:eastAsia="lt-LT"/>
    </w:rPr>
  </w:style>
  <w:style w:type="character" w:customStyle="1" w:styleId="normaltextrun">
    <w:name w:val="normaltextrun"/>
    <w:basedOn w:val="DefaultParagraphFont"/>
    <w:rsid w:val="00207C56"/>
  </w:style>
  <w:style w:type="character" w:customStyle="1" w:styleId="eop">
    <w:name w:val="eop"/>
    <w:basedOn w:val="DefaultParagraphFont"/>
    <w:rsid w:val="00207C56"/>
  </w:style>
  <w:style w:type="paragraph" w:styleId="CommentSubject">
    <w:name w:val="annotation subject"/>
    <w:basedOn w:val="CommentText"/>
    <w:next w:val="CommentText"/>
    <w:link w:val="CommentSubjectChar"/>
    <w:uiPriority w:val="99"/>
    <w:semiHidden/>
    <w:unhideWhenUsed/>
    <w:rsid w:val="005C1903"/>
    <w:rPr>
      <w:b/>
      <w:bCs/>
    </w:rPr>
  </w:style>
  <w:style w:type="character" w:customStyle="1" w:styleId="CommentSubjectChar">
    <w:name w:val="Comment Subject Char"/>
    <w:basedOn w:val="CommentTextChar"/>
    <w:link w:val="CommentSubject"/>
    <w:uiPriority w:val="99"/>
    <w:semiHidden/>
    <w:rsid w:val="005C1903"/>
    <w:rPr>
      <w:rFonts w:eastAsiaTheme="minorEastAsia"/>
      <w:b/>
      <w:bCs/>
      <w:sz w:val="20"/>
      <w:szCs w:val="20"/>
      <w:lang w:eastAsia="lt-LT"/>
    </w:rPr>
  </w:style>
  <w:style w:type="paragraph" w:styleId="Header">
    <w:name w:val="header"/>
    <w:basedOn w:val="Normal"/>
    <w:link w:val="HeaderChar"/>
    <w:uiPriority w:val="99"/>
    <w:unhideWhenUsed/>
    <w:rsid w:val="00A53FA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53FA0"/>
    <w:rPr>
      <w:rFonts w:eastAsiaTheme="minorEastAsia"/>
      <w:sz w:val="21"/>
      <w:szCs w:val="21"/>
      <w:lang w:eastAsia="lt-LT"/>
    </w:rPr>
  </w:style>
  <w:style w:type="paragraph" w:styleId="Footer">
    <w:name w:val="footer"/>
    <w:basedOn w:val="Normal"/>
    <w:link w:val="FooterChar"/>
    <w:uiPriority w:val="99"/>
    <w:unhideWhenUsed/>
    <w:rsid w:val="00A53F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53FA0"/>
    <w:rPr>
      <w:rFonts w:eastAsiaTheme="minorEastAsia"/>
      <w:sz w:val="21"/>
      <w:szCs w:val="21"/>
      <w:lang w:eastAsia="lt-LT"/>
    </w:rPr>
  </w:style>
  <w:style w:type="character" w:customStyle="1" w:styleId="Heading2Char">
    <w:name w:val="Heading 2 Char"/>
    <w:basedOn w:val="DefaultParagraphFont"/>
    <w:link w:val="Heading2"/>
    <w:uiPriority w:val="9"/>
    <w:semiHidden/>
    <w:rsid w:val="00AC1A7A"/>
    <w:rPr>
      <w:rFonts w:asciiTheme="majorHAnsi" w:eastAsiaTheme="majorEastAsia" w:hAnsiTheme="majorHAnsi" w:cstheme="majorBidi"/>
      <w:color w:val="ED7D31" w:themeColor="accent2"/>
      <w:sz w:val="36"/>
      <w:szCs w:val="36"/>
      <w:lang w:eastAsia="lt-LT"/>
    </w:rPr>
  </w:style>
  <w:style w:type="paragraph" w:styleId="NormalWeb">
    <w:name w:val="Normal (Web)"/>
    <w:basedOn w:val="Normal"/>
    <w:uiPriority w:val="99"/>
    <w:unhideWhenUsed/>
    <w:rsid w:val="00AC1A7A"/>
    <w:pPr>
      <w:spacing w:before="100" w:beforeAutospacing="1" w:after="100" w:afterAutospacing="1"/>
    </w:pPr>
  </w:style>
  <w:style w:type="paragraph" w:styleId="Revision">
    <w:name w:val="Revision"/>
    <w:hidden/>
    <w:uiPriority w:val="99"/>
    <w:semiHidden/>
    <w:rsid w:val="00E533DB"/>
    <w:pPr>
      <w:spacing w:after="0" w:line="240" w:lineRule="auto"/>
    </w:pPr>
    <w:rPr>
      <w:rFonts w:eastAsiaTheme="minorEastAsia"/>
      <w:sz w:val="21"/>
      <w:szCs w:val="21"/>
      <w:lang w:eastAsia="lt-LT"/>
    </w:rPr>
  </w:style>
  <w:style w:type="character" w:styleId="Hyperlink">
    <w:name w:val="Hyperlink"/>
    <w:basedOn w:val="DefaultParagraphFont"/>
    <w:uiPriority w:val="99"/>
    <w:unhideWhenUsed/>
    <w:rsid w:val="008D7AF1"/>
    <w:rPr>
      <w:color w:val="0563C1" w:themeColor="hyperlink"/>
      <w:u w:val="single"/>
    </w:rPr>
  </w:style>
  <w:style w:type="character" w:styleId="UnresolvedMention">
    <w:name w:val="Unresolved Mention"/>
    <w:basedOn w:val="DefaultParagraphFont"/>
    <w:uiPriority w:val="99"/>
    <w:semiHidden/>
    <w:unhideWhenUsed/>
    <w:rsid w:val="008D7A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050173">
      <w:bodyDiv w:val="1"/>
      <w:marLeft w:val="0"/>
      <w:marRight w:val="0"/>
      <w:marTop w:val="0"/>
      <w:marBottom w:val="0"/>
      <w:divBdr>
        <w:top w:val="none" w:sz="0" w:space="0" w:color="auto"/>
        <w:left w:val="none" w:sz="0" w:space="0" w:color="auto"/>
        <w:bottom w:val="none" w:sz="0" w:space="0" w:color="auto"/>
        <w:right w:val="none" w:sz="0" w:space="0" w:color="auto"/>
      </w:divBdr>
      <w:divsChild>
        <w:div w:id="1843427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09EE7-2C9C-4385-BE38-EC489796D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060DDD-667D-44E2-8D4F-A38675978EB5}">
  <ds:schemaRefs>
    <ds:schemaRef ds:uri="http://schemas.microsoft.com/sharepoint/v3/contenttype/forms"/>
  </ds:schemaRefs>
</ds:datastoreItem>
</file>

<file path=customXml/itemProps3.xml><?xml version="1.0" encoding="utf-8"?>
<ds:datastoreItem xmlns:ds="http://schemas.openxmlformats.org/officeDocument/2006/customXml" ds:itemID="{06347C2F-065F-4FF8-848E-9EC57EF5EDC5}">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4.xml><?xml version="1.0" encoding="utf-8"?>
<ds:datastoreItem xmlns:ds="http://schemas.openxmlformats.org/officeDocument/2006/customXml" ds:itemID="{7B3AF626-DDB2-438B-9BB8-5B9C9D42A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Pages>
  <Words>969</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Janina Bendinskienė</cp:lastModifiedBy>
  <cp:revision>166</cp:revision>
  <dcterms:created xsi:type="dcterms:W3CDTF">2025-11-06T22:43:00Z</dcterms:created>
  <dcterms:modified xsi:type="dcterms:W3CDTF">2026-05-12T05:30:00Z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1047ad19,70ab1047,1d73e698</vt:lpwstr>
  </property>
  <property fmtid="{D5CDD505-2E9C-101B-9397-08002B2CF9AE}" pid="3" name="ClassificationContentMarkingFooterFontProps">
    <vt:lpwstr>#000000,10,Aptos</vt:lpwstr>
  </property>
  <property fmtid="{D5CDD505-2E9C-101B-9397-08002B2CF9AE}" pid="4" name="ClassificationContentMarkingFooterText">
    <vt:lpwstr>Public</vt:lpwstr>
  </property>
  <property fmtid="{D5CDD505-2E9C-101B-9397-08002B2CF9AE}" pid="5" name="ClassificationWatermarkShapeIds">
    <vt:lpwstr>148ff88a,91931fc,3009b41e</vt:lpwstr>
  </property>
  <property fmtid="{D5CDD505-2E9C-101B-9397-08002B2CF9AE}" pid="6" name="ClassificationWatermarkFontProps">
    <vt:lpwstr>#000000,10,Aptos</vt:lpwstr>
  </property>
  <property fmtid="{D5CDD505-2E9C-101B-9397-08002B2CF9AE}" pid="7" name="ClassificationWatermarkText">
    <vt:lpwstr>Public</vt:lpwstr>
  </property>
  <property fmtid="{D5CDD505-2E9C-101B-9397-08002B2CF9AE}" pid="8" name="MSIP_Label_c0a78bde-f4d3-4f63-aa29-98e64b4f061b_Enabled">
    <vt:lpwstr>true</vt:lpwstr>
  </property>
  <property fmtid="{D5CDD505-2E9C-101B-9397-08002B2CF9AE}" pid="9" name="MSIP_Label_c0a78bde-f4d3-4f63-aa29-98e64b4f061b_SetDate">
    <vt:lpwstr>2025-11-06T12:43:31Z</vt:lpwstr>
  </property>
  <property fmtid="{D5CDD505-2E9C-101B-9397-08002B2CF9AE}" pid="10" name="MSIP_Label_c0a78bde-f4d3-4f63-aa29-98e64b4f061b_Method">
    <vt:lpwstr>Standard</vt:lpwstr>
  </property>
  <property fmtid="{D5CDD505-2E9C-101B-9397-08002B2CF9AE}" pid="11" name="MSIP_Label_c0a78bde-f4d3-4f63-aa29-98e64b4f061b_Name">
    <vt:lpwstr>Vieša informacija</vt:lpwstr>
  </property>
  <property fmtid="{D5CDD505-2E9C-101B-9397-08002B2CF9AE}" pid="12" name="MSIP_Label_c0a78bde-f4d3-4f63-aa29-98e64b4f061b_SiteId">
    <vt:lpwstr>f39ec040-58cd-4d1c-8741-11d8232163b4</vt:lpwstr>
  </property>
  <property fmtid="{D5CDD505-2E9C-101B-9397-08002B2CF9AE}" pid="13" name="MSIP_Label_c0a78bde-f4d3-4f63-aa29-98e64b4f061b_ActionId">
    <vt:lpwstr>1555c975-c303-4f1e-92f2-805ed29a7548</vt:lpwstr>
  </property>
  <property fmtid="{D5CDD505-2E9C-101B-9397-08002B2CF9AE}" pid="14" name="MSIP_Label_c0a78bde-f4d3-4f63-aa29-98e64b4f061b_ContentBits">
    <vt:lpwstr>6</vt:lpwstr>
  </property>
  <property fmtid="{D5CDD505-2E9C-101B-9397-08002B2CF9AE}" pid="15" name="MSIP_Label_c0a78bde-f4d3-4f63-aa29-98e64b4f061b_Tag">
    <vt:lpwstr>10, 3, 0, 2</vt:lpwstr>
  </property>
  <property fmtid="{D5CDD505-2E9C-101B-9397-08002B2CF9AE}" pid="16" name="ContentTypeId">
    <vt:lpwstr>0x010100DB6CB46CC9370A4DA33E1499F6A40A67</vt:lpwstr>
  </property>
</Properties>
</file>